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color w:val="5B9BD5" w:themeColor="accent1"/>
        </w:rPr>
        <w:id w:val="-469746354"/>
        <w:docPartObj>
          <w:docPartGallery w:val="Cover Pages"/>
          <w:docPartUnique/>
        </w:docPartObj>
      </w:sdtPr>
      <w:sdtEndPr>
        <w:rPr>
          <w:rFonts w:ascii="Times New Roman" w:hAnsi="Times New Roman" w:cs="Times New Roman"/>
          <w:color w:val="auto"/>
          <w:sz w:val="32"/>
        </w:rPr>
      </w:sdtEndPr>
      <w:sdtContent>
        <w:p w:rsidR="00BB5BA0" w:rsidRDefault="005F50B1" w:rsidP="00BB5BA0">
          <w:pPr>
            <w:pStyle w:val="Bezmezer"/>
            <w:tabs>
              <w:tab w:val="left" w:pos="8505"/>
            </w:tabs>
            <w:spacing w:before="1200" w:after="240"/>
            <w:ind w:left="1134"/>
            <w:jc w:val="center"/>
            <w:rPr>
              <w:color w:val="5B9BD5" w:themeColor="accent1"/>
            </w:rPr>
          </w:pPr>
          <w:r>
            <w:rPr>
              <w:noProof/>
            </w:rPr>
            <w:pict>
              <v:line id="Přímá spojnice 1" o:spid="_x0000_s1028" style="position:absolute;left:0;text-align:left;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from="65.35pt,163.5pt" to="451.1pt,163.5pt" strokecolor="#0073cf" strokeweight="1.5pt">
                <v:stroke linestyle="thinThin" joinstyle="miter"/>
              </v:line>
            </w:pict>
          </w:r>
          <w:r w:rsidR="00BB5BA0" w:rsidRPr="003F265B">
            <w:rPr>
              <w:b/>
              <w:color w:val="0073CF"/>
              <w:sz w:val="68"/>
              <w:szCs w:val="68"/>
            </w:rPr>
            <w:t xml:space="preserve">ŠKOLNÍ VZDĚLÁVACÍ </w:t>
          </w:r>
          <w:r w:rsidR="00BB5BA0">
            <w:rPr>
              <w:b/>
              <w:color w:val="0073CF"/>
              <w:sz w:val="68"/>
              <w:szCs w:val="68"/>
            </w:rPr>
            <w:cr/>
          </w:r>
          <w:r w:rsidR="00BB5BA0" w:rsidRPr="003F265B">
            <w:rPr>
              <w:b/>
              <w:color w:val="0073CF"/>
              <w:sz w:val="68"/>
              <w:szCs w:val="68"/>
            </w:rPr>
            <w:t>PROGRAM</w:t>
          </w:r>
          <w:r w:rsidR="00BB5BA0">
            <w:rPr>
              <w:noProof/>
              <w:color w:val="5B9BD5" w:themeColor="accent1"/>
            </w:rPr>
            <w:t xml:space="preserve"> </w:t>
          </w:r>
          <w:r>
            <w:rPr>
              <w:noProof/>
              <w:color w:val="5B9BD5" w:themeColor="accent1"/>
            </w:rPr>
            <w:pict>
              <v:line id="Přímá spojnice 3" o:spid="_x0000_s1026" style="position:absolute;left:0;text-align:left;z-index:2516602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41.5pt,-71.6pt" to="41.5pt,768.7pt" strokecolor="#0073cf" strokeweight="4.5pt">
                <v:stroke joinstyle="miter"/>
              </v:line>
            </w:pict>
          </w:r>
          <w:r>
            <w:rPr>
              <w:noProof/>
              <w:color w:val="5B9BD5" w:themeColor="accent1"/>
            </w:rPr>
            <w:pict>
              <v:rect id="Obdélník 2" o:spid="_x0000_s1027" style="position:absolute;left:0;text-align:left;margin-left:-90pt;margin-top:-71.6pt;width:123.6pt;height:840.35pt;z-index:25165824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fillcolor="#004181" strokecolor="#0073cf" strokeweight="1pt">
                <v:fill color2="#0075df" rotate="t" angle="270" colors="0 #004181;.5 #0061bb;1 #0075df" focus="100%" type="gradient"/>
              </v:rect>
            </w:pict>
          </w:r>
        </w:p>
        <w:p w:rsidR="00BB5BA0" w:rsidRDefault="00BB5BA0" w:rsidP="00BB5BA0">
          <w:pPr>
            <w:pStyle w:val="Bezmezer"/>
            <w:tabs>
              <w:tab w:val="left" w:pos="3761"/>
              <w:tab w:val="center" w:pos="4536"/>
            </w:tabs>
            <w:spacing w:before="480"/>
            <w:ind w:left="1701"/>
          </w:pPr>
          <w:r>
            <w:tab/>
          </w:r>
          <w:r>
            <w:tab/>
          </w:r>
        </w:p>
        <w:p w:rsidR="00BB5BA0" w:rsidRPr="00C45C5F" w:rsidRDefault="00BB5BA0" w:rsidP="00BB5BA0">
          <w:pPr>
            <w:pStyle w:val="Bezmezer"/>
            <w:spacing w:before="480"/>
            <w:ind w:left="1134" w:right="-567"/>
            <w:jc w:val="center"/>
            <w:rPr>
              <w:rFonts w:cs="Times New Roman"/>
              <w:b/>
              <w:color w:val="0073CF"/>
              <w:sz w:val="52"/>
            </w:rPr>
          </w:pPr>
          <w:r>
            <w:rPr>
              <w:rFonts w:cs="Times New Roman"/>
              <w:b/>
              <w:color w:val="0073CF"/>
              <w:sz w:val="52"/>
            </w:rPr>
            <w:t>Školní vzdělávací program pro předškolní vzdělávání</w:t>
          </w:r>
        </w:p>
        <w:p w:rsidR="00BB5BA0" w:rsidRDefault="00BB5BA0" w:rsidP="00BB5BA0">
          <w:pPr>
            <w:pStyle w:val="Bezmezer"/>
            <w:spacing w:before="480"/>
            <w:ind w:left="1701"/>
            <w:jc w:val="center"/>
          </w:pPr>
        </w:p>
        <w:p w:rsidR="00BB5BA0" w:rsidRDefault="00BB5BA0" w:rsidP="00BB5BA0">
          <w:pPr>
            <w:pStyle w:val="Bezmezer"/>
            <w:spacing w:before="480"/>
            <w:ind w:left="1701"/>
            <w:jc w:val="center"/>
          </w:pPr>
        </w:p>
        <w:p w:rsidR="00BB5BA0" w:rsidRDefault="00BB5BA0" w:rsidP="00BB5BA0">
          <w:pPr>
            <w:pStyle w:val="Bezmezer"/>
            <w:spacing w:before="480"/>
            <w:ind w:left="1701"/>
            <w:jc w:val="center"/>
          </w:pPr>
        </w:p>
        <w:p w:rsidR="00BB5BA0" w:rsidRPr="008053B0" w:rsidRDefault="005F50B1" w:rsidP="00BB5BA0">
          <w:pPr>
            <w:pStyle w:val="Bezmezer"/>
            <w:spacing w:before="480"/>
            <w:ind w:left="1701" w:right="-567"/>
            <w:jc w:val="center"/>
            <w:rPr>
              <w:rFonts w:ascii="Times New Roman" w:hAnsi="Times New Roman" w:cs="Times New Roman"/>
              <w:sz w:val="32"/>
            </w:rPr>
          </w:pPr>
        </w:p>
      </w:sdtContent>
    </w:sdt>
    <w:p w:rsidR="00BB5BA0" w:rsidRDefault="00BB5BA0" w:rsidP="00BB5BA0">
      <w:pPr>
        <w:jc w:val="left"/>
        <w:rPr>
          <w:rStyle w:val="Siln"/>
        </w:rPr>
      </w:pPr>
      <w:r>
        <w:rPr>
          <w:rStyle w:val="Siln"/>
        </w:rPr>
        <w:tab/>
      </w:r>
      <w:r>
        <w:rPr>
          <w:rStyle w:val="Siln"/>
        </w:rPr>
        <w:tab/>
      </w:r>
      <w:r>
        <w:rPr>
          <w:rStyle w:val="Siln"/>
        </w:rPr>
        <w:tab/>
      </w:r>
    </w:p>
    <w:p w:rsidR="00BB5BA0" w:rsidRPr="006910BB" w:rsidRDefault="00BB5BA0" w:rsidP="00BB5BA0">
      <w:pPr>
        <w:sectPr w:rsidR="00BB5BA0" w:rsidRPr="006910BB" w:rsidSect="00BB5BA0">
          <w:headerReference w:type="even" r:id="rId9"/>
          <w:headerReference w:type="default" r:id="rId10"/>
          <w:footerReference w:type="even" r:id="rId11"/>
          <w:footerReference w:type="default" r:id="rId12"/>
          <w:headerReference w:type="first" r:id="rId13"/>
          <w:footerReference w:type="first" r:id="rId14"/>
          <w:pgSz w:w="11906" w:h="16838"/>
          <w:pgMar w:top="1440" w:right="1325" w:bottom="1440" w:left="1800" w:header="720" w:footer="720" w:gutter="0"/>
          <w:cols w:space="720"/>
          <w:titlePg/>
          <w:docGrid w:linePitch="299"/>
        </w:sectPr>
      </w:pPr>
    </w:p>
    <w:p w:rsidR="00211718" w:rsidRDefault="00BB5BA0">
      <w:pPr>
        <w:pStyle w:val="Obsah1"/>
        <w:rPr>
          <w:noProof/>
        </w:rPr>
      </w:pPr>
      <w:r>
        <w:lastRenderedPageBreak/>
        <w:fldChar w:fldCharType="begin"/>
      </w:r>
      <w:r>
        <w:instrText>TOC \o "1-3" \h \z \u </w:instrText>
      </w:r>
      <w:r>
        <w:fldChar w:fldCharType="separate"/>
      </w:r>
      <w:hyperlink w:anchor="_Toc256000000" w:history="1">
        <w:r>
          <w:rPr>
            <w:rStyle w:val="Hypertextovodkaz"/>
          </w:rPr>
          <w:t>1</w:t>
        </w:r>
        <w:r>
          <w:rPr>
            <w:rStyle w:val="Hypertextovodkaz"/>
            <w:noProof/>
          </w:rPr>
          <w:tab/>
        </w:r>
        <w:r>
          <w:rPr>
            <w:rStyle w:val="Hypertextovodkaz"/>
          </w:rPr>
          <w:t>Identifikační údaje o škole</w:t>
        </w:r>
        <w:r>
          <w:rPr>
            <w:rStyle w:val="Hypertextovodkaz"/>
          </w:rPr>
          <w:tab/>
        </w:r>
        <w:r>
          <w:fldChar w:fldCharType="begin"/>
        </w:r>
        <w:r>
          <w:rPr>
            <w:rStyle w:val="Hypertextovodkaz"/>
          </w:rPr>
          <w:instrText xml:space="preserve"> PAGEREF _Toc256000000 \h </w:instrText>
        </w:r>
        <w:r>
          <w:fldChar w:fldCharType="separate"/>
        </w:r>
        <w:r>
          <w:rPr>
            <w:rStyle w:val="Hypertextovodkaz"/>
          </w:rPr>
          <w:t>4</w:t>
        </w:r>
        <w:r>
          <w:fldChar w:fldCharType="end"/>
        </w:r>
      </w:hyperlink>
    </w:p>
    <w:p w:rsidR="00211718" w:rsidRDefault="005F50B1">
      <w:pPr>
        <w:pStyle w:val="Obsah2"/>
        <w:rPr>
          <w:noProof/>
        </w:rPr>
      </w:pPr>
      <w:hyperlink w:anchor="_Toc256000001" w:history="1">
        <w:r w:rsidR="00BB5BA0">
          <w:rPr>
            <w:rStyle w:val="Hypertextovodkaz"/>
          </w:rPr>
          <w:t>1.1</w:t>
        </w:r>
        <w:r w:rsidR="00BB5BA0">
          <w:rPr>
            <w:rStyle w:val="Hypertextovodkaz"/>
            <w:noProof/>
          </w:rPr>
          <w:tab/>
        </w:r>
        <w:r w:rsidR="00BB5BA0">
          <w:rPr>
            <w:rStyle w:val="Hypertextovodkaz"/>
          </w:rPr>
          <w:t>Název ŠVP</w:t>
        </w:r>
        <w:r w:rsidR="00BB5BA0">
          <w:rPr>
            <w:rStyle w:val="Hypertextovodkaz"/>
          </w:rPr>
          <w:tab/>
        </w:r>
        <w:r w:rsidR="00BB5BA0">
          <w:fldChar w:fldCharType="begin"/>
        </w:r>
        <w:r w:rsidR="00BB5BA0">
          <w:rPr>
            <w:rStyle w:val="Hypertextovodkaz"/>
          </w:rPr>
          <w:instrText xml:space="preserve"> PAGEREF _Toc256000001 \h </w:instrText>
        </w:r>
        <w:r w:rsidR="00BB5BA0">
          <w:fldChar w:fldCharType="separate"/>
        </w:r>
        <w:r w:rsidR="00BB5BA0">
          <w:rPr>
            <w:rStyle w:val="Hypertextovodkaz"/>
          </w:rPr>
          <w:t>4</w:t>
        </w:r>
        <w:r w:rsidR="00BB5BA0">
          <w:fldChar w:fldCharType="end"/>
        </w:r>
      </w:hyperlink>
    </w:p>
    <w:p w:rsidR="00211718" w:rsidRDefault="005F50B1">
      <w:pPr>
        <w:pStyle w:val="Obsah2"/>
        <w:rPr>
          <w:noProof/>
        </w:rPr>
      </w:pPr>
      <w:hyperlink w:anchor="_Toc256000002" w:history="1">
        <w:r w:rsidR="00BB5BA0">
          <w:rPr>
            <w:rStyle w:val="Hypertextovodkaz"/>
          </w:rPr>
          <w:t>1.2</w:t>
        </w:r>
        <w:r w:rsidR="00BB5BA0">
          <w:rPr>
            <w:rStyle w:val="Hypertextovodkaz"/>
            <w:noProof/>
          </w:rPr>
          <w:tab/>
        </w:r>
        <w:r w:rsidR="00BB5BA0">
          <w:rPr>
            <w:rStyle w:val="Hypertextovodkaz"/>
          </w:rPr>
          <w:t>Údaje o škole</w:t>
        </w:r>
        <w:r w:rsidR="00BB5BA0">
          <w:rPr>
            <w:rStyle w:val="Hypertextovodkaz"/>
          </w:rPr>
          <w:tab/>
        </w:r>
        <w:r w:rsidR="00BB5BA0">
          <w:fldChar w:fldCharType="begin"/>
        </w:r>
        <w:r w:rsidR="00BB5BA0">
          <w:rPr>
            <w:rStyle w:val="Hypertextovodkaz"/>
          </w:rPr>
          <w:instrText xml:space="preserve"> PAGEREF _Toc256000002 \h </w:instrText>
        </w:r>
        <w:r w:rsidR="00BB5BA0">
          <w:fldChar w:fldCharType="separate"/>
        </w:r>
        <w:r w:rsidR="00BB5BA0">
          <w:rPr>
            <w:rStyle w:val="Hypertextovodkaz"/>
          </w:rPr>
          <w:t>4</w:t>
        </w:r>
        <w:r w:rsidR="00BB5BA0">
          <w:fldChar w:fldCharType="end"/>
        </w:r>
      </w:hyperlink>
    </w:p>
    <w:p w:rsidR="00211718" w:rsidRDefault="005F50B1">
      <w:pPr>
        <w:pStyle w:val="Obsah2"/>
        <w:rPr>
          <w:noProof/>
        </w:rPr>
      </w:pPr>
      <w:hyperlink w:anchor="_Toc256000003" w:history="1">
        <w:r w:rsidR="00BB5BA0">
          <w:rPr>
            <w:rStyle w:val="Hypertextovodkaz"/>
          </w:rPr>
          <w:t>1.3</w:t>
        </w:r>
        <w:r w:rsidR="00BB5BA0">
          <w:rPr>
            <w:rStyle w:val="Hypertextovodkaz"/>
            <w:noProof/>
          </w:rPr>
          <w:tab/>
        </w:r>
        <w:r w:rsidR="00BB5BA0">
          <w:rPr>
            <w:rStyle w:val="Hypertextovodkaz"/>
          </w:rPr>
          <w:t>Zřizovatel</w:t>
        </w:r>
        <w:r w:rsidR="00BB5BA0">
          <w:rPr>
            <w:rStyle w:val="Hypertextovodkaz"/>
          </w:rPr>
          <w:tab/>
        </w:r>
        <w:r w:rsidR="00BB5BA0">
          <w:fldChar w:fldCharType="begin"/>
        </w:r>
        <w:r w:rsidR="00BB5BA0">
          <w:rPr>
            <w:rStyle w:val="Hypertextovodkaz"/>
          </w:rPr>
          <w:instrText xml:space="preserve"> PAGEREF _Toc256000003 \h </w:instrText>
        </w:r>
        <w:r w:rsidR="00BB5BA0">
          <w:fldChar w:fldCharType="separate"/>
        </w:r>
        <w:r w:rsidR="00BB5BA0">
          <w:rPr>
            <w:rStyle w:val="Hypertextovodkaz"/>
          </w:rPr>
          <w:t>4</w:t>
        </w:r>
        <w:r w:rsidR="00BB5BA0">
          <w:fldChar w:fldCharType="end"/>
        </w:r>
      </w:hyperlink>
    </w:p>
    <w:p w:rsidR="00211718" w:rsidRDefault="005F50B1">
      <w:pPr>
        <w:pStyle w:val="Obsah2"/>
        <w:rPr>
          <w:noProof/>
        </w:rPr>
      </w:pPr>
      <w:hyperlink w:anchor="_Toc256000004" w:history="1">
        <w:r w:rsidR="00BB5BA0">
          <w:rPr>
            <w:rStyle w:val="Hypertextovodkaz"/>
          </w:rPr>
          <w:t>1.4</w:t>
        </w:r>
        <w:r w:rsidR="00BB5BA0">
          <w:rPr>
            <w:rStyle w:val="Hypertextovodkaz"/>
            <w:noProof/>
          </w:rPr>
          <w:tab/>
        </w:r>
        <w:r w:rsidR="00BB5BA0">
          <w:rPr>
            <w:rStyle w:val="Hypertextovodkaz"/>
          </w:rPr>
          <w:t>Platnost dokumentu</w:t>
        </w:r>
        <w:r w:rsidR="00BB5BA0">
          <w:rPr>
            <w:rStyle w:val="Hypertextovodkaz"/>
          </w:rPr>
          <w:tab/>
        </w:r>
        <w:r w:rsidR="00BB5BA0">
          <w:fldChar w:fldCharType="begin"/>
        </w:r>
        <w:r w:rsidR="00BB5BA0">
          <w:rPr>
            <w:rStyle w:val="Hypertextovodkaz"/>
          </w:rPr>
          <w:instrText xml:space="preserve"> PAGEREF _Toc256000004 \h </w:instrText>
        </w:r>
        <w:r w:rsidR="00BB5BA0">
          <w:fldChar w:fldCharType="separate"/>
        </w:r>
        <w:r w:rsidR="00BB5BA0">
          <w:rPr>
            <w:rStyle w:val="Hypertextovodkaz"/>
          </w:rPr>
          <w:t>5</w:t>
        </w:r>
        <w:r w:rsidR="00BB5BA0">
          <w:fldChar w:fldCharType="end"/>
        </w:r>
      </w:hyperlink>
    </w:p>
    <w:p w:rsidR="00211718" w:rsidRDefault="005F50B1">
      <w:pPr>
        <w:pStyle w:val="Obsah1"/>
        <w:rPr>
          <w:noProof/>
        </w:rPr>
      </w:pPr>
      <w:hyperlink w:anchor="_Toc256000006" w:history="1">
        <w:r w:rsidR="00BB5BA0">
          <w:rPr>
            <w:rStyle w:val="Hypertextovodkaz"/>
          </w:rPr>
          <w:t>2</w:t>
        </w:r>
        <w:r w:rsidR="00BB5BA0">
          <w:rPr>
            <w:rStyle w:val="Hypertextovodkaz"/>
            <w:noProof/>
          </w:rPr>
          <w:tab/>
        </w:r>
        <w:r w:rsidR="00BB5BA0">
          <w:rPr>
            <w:rStyle w:val="Hypertextovodkaz"/>
          </w:rPr>
          <w:t>Obecná charakteristika školy</w:t>
        </w:r>
        <w:r w:rsidR="00BB5BA0">
          <w:rPr>
            <w:rStyle w:val="Hypertextovodkaz"/>
          </w:rPr>
          <w:tab/>
        </w:r>
        <w:r w:rsidR="00BB5BA0">
          <w:fldChar w:fldCharType="begin"/>
        </w:r>
        <w:r w:rsidR="00BB5BA0">
          <w:rPr>
            <w:rStyle w:val="Hypertextovodkaz"/>
          </w:rPr>
          <w:instrText xml:space="preserve"> PAGEREF _Toc256000006 \h </w:instrText>
        </w:r>
        <w:r w:rsidR="00BB5BA0">
          <w:fldChar w:fldCharType="separate"/>
        </w:r>
        <w:r w:rsidR="00BB5BA0">
          <w:rPr>
            <w:rStyle w:val="Hypertextovodkaz"/>
          </w:rPr>
          <w:t>6</w:t>
        </w:r>
        <w:r w:rsidR="00BB5BA0">
          <w:fldChar w:fldCharType="end"/>
        </w:r>
      </w:hyperlink>
    </w:p>
    <w:p w:rsidR="00211718" w:rsidRDefault="005F50B1">
      <w:pPr>
        <w:pStyle w:val="Obsah2"/>
        <w:rPr>
          <w:noProof/>
        </w:rPr>
      </w:pPr>
      <w:hyperlink w:anchor="_Toc256000007" w:history="1">
        <w:r w:rsidR="00BB5BA0">
          <w:rPr>
            <w:rStyle w:val="Hypertextovodkaz"/>
          </w:rPr>
          <w:t>2.1</w:t>
        </w:r>
        <w:r w:rsidR="00BB5BA0">
          <w:rPr>
            <w:rStyle w:val="Hypertextovodkaz"/>
            <w:noProof/>
          </w:rPr>
          <w:tab/>
        </w:r>
        <w:r w:rsidR="00BB5BA0">
          <w:rPr>
            <w:rStyle w:val="Hypertextovodkaz"/>
          </w:rPr>
          <w:t>Velikost školy</w:t>
        </w:r>
        <w:r w:rsidR="00BB5BA0">
          <w:rPr>
            <w:rStyle w:val="Hypertextovodkaz"/>
          </w:rPr>
          <w:tab/>
        </w:r>
        <w:r w:rsidR="00BB5BA0">
          <w:fldChar w:fldCharType="begin"/>
        </w:r>
        <w:r w:rsidR="00BB5BA0">
          <w:rPr>
            <w:rStyle w:val="Hypertextovodkaz"/>
          </w:rPr>
          <w:instrText xml:space="preserve"> PAGEREF _Toc256000007 \h </w:instrText>
        </w:r>
        <w:r w:rsidR="00BB5BA0">
          <w:fldChar w:fldCharType="separate"/>
        </w:r>
        <w:r w:rsidR="00BB5BA0">
          <w:rPr>
            <w:rStyle w:val="Hypertextovodkaz"/>
          </w:rPr>
          <w:t>6</w:t>
        </w:r>
        <w:r w:rsidR="00BB5BA0">
          <w:fldChar w:fldCharType="end"/>
        </w:r>
      </w:hyperlink>
    </w:p>
    <w:p w:rsidR="00211718" w:rsidRDefault="005F50B1">
      <w:pPr>
        <w:pStyle w:val="Obsah2"/>
        <w:rPr>
          <w:noProof/>
        </w:rPr>
      </w:pPr>
      <w:hyperlink w:anchor="_Toc256000008" w:history="1">
        <w:r w:rsidR="00BB5BA0">
          <w:rPr>
            <w:rStyle w:val="Hypertextovodkaz"/>
          </w:rPr>
          <w:t>2.2</w:t>
        </w:r>
        <w:r w:rsidR="00BB5BA0">
          <w:rPr>
            <w:rStyle w:val="Hypertextovodkaz"/>
            <w:noProof/>
          </w:rPr>
          <w:tab/>
        </w:r>
        <w:r w:rsidR="00BB5BA0">
          <w:rPr>
            <w:rStyle w:val="Hypertextovodkaz"/>
          </w:rPr>
          <w:t>Lokalita školy</w:t>
        </w:r>
        <w:r w:rsidR="00BB5BA0">
          <w:rPr>
            <w:rStyle w:val="Hypertextovodkaz"/>
          </w:rPr>
          <w:tab/>
        </w:r>
        <w:r w:rsidR="00BB5BA0">
          <w:fldChar w:fldCharType="begin"/>
        </w:r>
        <w:r w:rsidR="00BB5BA0">
          <w:rPr>
            <w:rStyle w:val="Hypertextovodkaz"/>
          </w:rPr>
          <w:instrText xml:space="preserve"> PAGEREF _Toc256000008 \h </w:instrText>
        </w:r>
        <w:r w:rsidR="00BB5BA0">
          <w:fldChar w:fldCharType="separate"/>
        </w:r>
        <w:r w:rsidR="00BB5BA0">
          <w:rPr>
            <w:rStyle w:val="Hypertextovodkaz"/>
          </w:rPr>
          <w:t>6</w:t>
        </w:r>
        <w:r w:rsidR="00BB5BA0">
          <w:fldChar w:fldCharType="end"/>
        </w:r>
      </w:hyperlink>
    </w:p>
    <w:p w:rsidR="00211718" w:rsidRDefault="005F50B1">
      <w:pPr>
        <w:pStyle w:val="Obsah2"/>
        <w:rPr>
          <w:noProof/>
        </w:rPr>
      </w:pPr>
      <w:hyperlink w:anchor="_Toc256000009" w:history="1">
        <w:r w:rsidR="00BB5BA0">
          <w:rPr>
            <w:rStyle w:val="Hypertextovodkaz"/>
          </w:rPr>
          <w:t>2.3</w:t>
        </w:r>
        <w:r w:rsidR="00BB5BA0">
          <w:rPr>
            <w:rStyle w:val="Hypertextovodkaz"/>
            <w:noProof/>
          </w:rPr>
          <w:tab/>
        </w:r>
        <w:r w:rsidR="00BB5BA0">
          <w:rPr>
            <w:rStyle w:val="Hypertextovodkaz"/>
          </w:rPr>
          <w:t>Charakter a specifika budovy</w:t>
        </w:r>
        <w:r w:rsidR="00BB5BA0">
          <w:rPr>
            <w:rStyle w:val="Hypertextovodkaz"/>
          </w:rPr>
          <w:tab/>
        </w:r>
        <w:r w:rsidR="00BB5BA0">
          <w:fldChar w:fldCharType="begin"/>
        </w:r>
        <w:r w:rsidR="00BB5BA0">
          <w:rPr>
            <w:rStyle w:val="Hypertextovodkaz"/>
          </w:rPr>
          <w:instrText xml:space="preserve"> PAGEREF _Toc256000009 \h </w:instrText>
        </w:r>
        <w:r w:rsidR="00BB5BA0">
          <w:fldChar w:fldCharType="separate"/>
        </w:r>
        <w:r w:rsidR="00BB5BA0">
          <w:rPr>
            <w:rStyle w:val="Hypertextovodkaz"/>
          </w:rPr>
          <w:t>6</w:t>
        </w:r>
        <w:r w:rsidR="00BB5BA0">
          <w:fldChar w:fldCharType="end"/>
        </w:r>
      </w:hyperlink>
    </w:p>
    <w:p w:rsidR="00211718" w:rsidRDefault="005F50B1">
      <w:pPr>
        <w:pStyle w:val="Obsah1"/>
        <w:rPr>
          <w:noProof/>
        </w:rPr>
      </w:pPr>
      <w:hyperlink w:anchor="_Toc256000011" w:history="1">
        <w:r w:rsidR="00BB5BA0">
          <w:rPr>
            <w:rStyle w:val="Hypertextovodkaz"/>
          </w:rPr>
          <w:t>3</w:t>
        </w:r>
        <w:r w:rsidR="00BB5BA0">
          <w:rPr>
            <w:rStyle w:val="Hypertextovodkaz"/>
            <w:noProof/>
          </w:rPr>
          <w:tab/>
        </w:r>
        <w:r w:rsidR="00BB5BA0">
          <w:rPr>
            <w:rStyle w:val="Hypertextovodkaz"/>
          </w:rPr>
          <w:t>Podmínky vzdělávání</w:t>
        </w:r>
        <w:r w:rsidR="00BB5BA0">
          <w:rPr>
            <w:rStyle w:val="Hypertextovodkaz"/>
          </w:rPr>
          <w:tab/>
        </w:r>
        <w:r w:rsidR="00BB5BA0">
          <w:fldChar w:fldCharType="begin"/>
        </w:r>
        <w:r w:rsidR="00BB5BA0">
          <w:rPr>
            <w:rStyle w:val="Hypertextovodkaz"/>
          </w:rPr>
          <w:instrText xml:space="preserve"> PAGEREF _Toc256000011 \h </w:instrText>
        </w:r>
        <w:r w:rsidR="00BB5BA0">
          <w:fldChar w:fldCharType="separate"/>
        </w:r>
        <w:r w:rsidR="00BB5BA0">
          <w:rPr>
            <w:rStyle w:val="Hypertextovodkaz"/>
          </w:rPr>
          <w:t>8</w:t>
        </w:r>
        <w:r w:rsidR="00BB5BA0">
          <w:fldChar w:fldCharType="end"/>
        </w:r>
      </w:hyperlink>
    </w:p>
    <w:p w:rsidR="00211718" w:rsidRDefault="005F50B1">
      <w:pPr>
        <w:pStyle w:val="Obsah2"/>
        <w:rPr>
          <w:noProof/>
        </w:rPr>
      </w:pPr>
      <w:hyperlink w:anchor="_Toc256000012" w:history="1">
        <w:r w:rsidR="00BB5BA0">
          <w:rPr>
            <w:rStyle w:val="Hypertextovodkaz"/>
          </w:rPr>
          <w:t>3.1</w:t>
        </w:r>
        <w:r w:rsidR="00BB5BA0">
          <w:rPr>
            <w:rStyle w:val="Hypertextovodkaz"/>
            <w:noProof/>
          </w:rPr>
          <w:tab/>
        </w:r>
        <w:r w:rsidR="00BB5BA0">
          <w:rPr>
            <w:rStyle w:val="Hypertextovodkaz"/>
          </w:rPr>
          <w:t>Věcné podmínky</w:t>
        </w:r>
        <w:r w:rsidR="00BB5BA0">
          <w:rPr>
            <w:rStyle w:val="Hypertextovodkaz"/>
          </w:rPr>
          <w:tab/>
        </w:r>
        <w:r w:rsidR="00BB5BA0">
          <w:fldChar w:fldCharType="begin"/>
        </w:r>
        <w:r w:rsidR="00BB5BA0">
          <w:rPr>
            <w:rStyle w:val="Hypertextovodkaz"/>
          </w:rPr>
          <w:instrText xml:space="preserve"> PAGEREF _Toc256000012 \h </w:instrText>
        </w:r>
        <w:r w:rsidR="00BB5BA0">
          <w:fldChar w:fldCharType="separate"/>
        </w:r>
        <w:r w:rsidR="00BB5BA0">
          <w:rPr>
            <w:rStyle w:val="Hypertextovodkaz"/>
          </w:rPr>
          <w:t>8</w:t>
        </w:r>
        <w:r w:rsidR="00BB5BA0">
          <w:fldChar w:fldCharType="end"/>
        </w:r>
      </w:hyperlink>
    </w:p>
    <w:p w:rsidR="00211718" w:rsidRDefault="005F50B1">
      <w:pPr>
        <w:pStyle w:val="Obsah2"/>
        <w:rPr>
          <w:noProof/>
        </w:rPr>
      </w:pPr>
      <w:hyperlink w:anchor="_Toc256000013" w:history="1">
        <w:r w:rsidR="00BB5BA0">
          <w:rPr>
            <w:rStyle w:val="Hypertextovodkaz"/>
          </w:rPr>
          <w:t>3.2</w:t>
        </w:r>
        <w:r w:rsidR="00BB5BA0">
          <w:rPr>
            <w:rStyle w:val="Hypertextovodkaz"/>
            <w:noProof/>
          </w:rPr>
          <w:tab/>
        </w:r>
        <w:r w:rsidR="00BB5BA0">
          <w:rPr>
            <w:rStyle w:val="Hypertextovodkaz"/>
          </w:rPr>
          <w:t>Životospráva</w:t>
        </w:r>
        <w:r w:rsidR="00BB5BA0">
          <w:rPr>
            <w:rStyle w:val="Hypertextovodkaz"/>
          </w:rPr>
          <w:tab/>
        </w:r>
        <w:r w:rsidR="00BB5BA0">
          <w:fldChar w:fldCharType="begin"/>
        </w:r>
        <w:r w:rsidR="00BB5BA0">
          <w:rPr>
            <w:rStyle w:val="Hypertextovodkaz"/>
          </w:rPr>
          <w:instrText xml:space="preserve"> PAGEREF _Toc256000013 \h </w:instrText>
        </w:r>
        <w:r w:rsidR="00BB5BA0">
          <w:fldChar w:fldCharType="separate"/>
        </w:r>
        <w:r w:rsidR="00BB5BA0">
          <w:rPr>
            <w:rStyle w:val="Hypertextovodkaz"/>
          </w:rPr>
          <w:t>9</w:t>
        </w:r>
        <w:r w:rsidR="00BB5BA0">
          <w:fldChar w:fldCharType="end"/>
        </w:r>
      </w:hyperlink>
    </w:p>
    <w:p w:rsidR="00211718" w:rsidRDefault="005F50B1">
      <w:pPr>
        <w:pStyle w:val="Obsah2"/>
        <w:rPr>
          <w:noProof/>
        </w:rPr>
      </w:pPr>
      <w:hyperlink w:anchor="_Toc256000014" w:history="1">
        <w:r w:rsidR="00BB5BA0">
          <w:rPr>
            <w:rStyle w:val="Hypertextovodkaz"/>
          </w:rPr>
          <w:t>3.3</w:t>
        </w:r>
        <w:r w:rsidR="00BB5BA0">
          <w:rPr>
            <w:rStyle w:val="Hypertextovodkaz"/>
            <w:noProof/>
          </w:rPr>
          <w:tab/>
        </w:r>
        <w:r w:rsidR="00BB5BA0">
          <w:rPr>
            <w:rStyle w:val="Hypertextovodkaz"/>
          </w:rPr>
          <w:t>Psychosociální podmínky</w:t>
        </w:r>
        <w:r w:rsidR="00BB5BA0">
          <w:rPr>
            <w:rStyle w:val="Hypertextovodkaz"/>
          </w:rPr>
          <w:tab/>
        </w:r>
        <w:r w:rsidR="00BB5BA0">
          <w:fldChar w:fldCharType="begin"/>
        </w:r>
        <w:r w:rsidR="00BB5BA0">
          <w:rPr>
            <w:rStyle w:val="Hypertextovodkaz"/>
          </w:rPr>
          <w:instrText xml:space="preserve"> PAGEREF _Toc256000014 \h </w:instrText>
        </w:r>
        <w:r w:rsidR="00BB5BA0">
          <w:fldChar w:fldCharType="separate"/>
        </w:r>
        <w:r w:rsidR="00BB5BA0">
          <w:rPr>
            <w:rStyle w:val="Hypertextovodkaz"/>
          </w:rPr>
          <w:t>10</w:t>
        </w:r>
        <w:r w:rsidR="00BB5BA0">
          <w:fldChar w:fldCharType="end"/>
        </w:r>
      </w:hyperlink>
    </w:p>
    <w:p w:rsidR="00211718" w:rsidRDefault="005F50B1">
      <w:pPr>
        <w:pStyle w:val="Obsah2"/>
        <w:rPr>
          <w:noProof/>
        </w:rPr>
      </w:pPr>
      <w:hyperlink w:anchor="_Toc256000015" w:history="1">
        <w:r w:rsidR="00BB5BA0">
          <w:rPr>
            <w:rStyle w:val="Hypertextovodkaz"/>
          </w:rPr>
          <w:t>3.4</w:t>
        </w:r>
        <w:r w:rsidR="00BB5BA0">
          <w:rPr>
            <w:rStyle w:val="Hypertextovodkaz"/>
            <w:noProof/>
          </w:rPr>
          <w:tab/>
        </w:r>
        <w:r w:rsidR="00BB5BA0">
          <w:rPr>
            <w:rStyle w:val="Hypertextovodkaz"/>
          </w:rPr>
          <w:t>Organizace chodu</w:t>
        </w:r>
        <w:r w:rsidR="00BB5BA0">
          <w:rPr>
            <w:rStyle w:val="Hypertextovodkaz"/>
          </w:rPr>
          <w:tab/>
        </w:r>
        <w:r w:rsidR="00BB5BA0">
          <w:fldChar w:fldCharType="begin"/>
        </w:r>
        <w:r w:rsidR="00BB5BA0">
          <w:rPr>
            <w:rStyle w:val="Hypertextovodkaz"/>
          </w:rPr>
          <w:instrText xml:space="preserve"> PAGEREF _Toc256000015 \h </w:instrText>
        </w:r>
        <w:r w:rsidR="00BB5BA0">
          <w:fldChar w:fldCharType="separate"/>
        </w:r>
        <w:r w:rsidR="00BB5BA0">
          <w:rPr>
            <w:rStyle w:val="Hypertextovodkaz"/>
          </w:rPr>
          <w:t>10</w:t>
        </w:r>
        <w:r w:rsidR="00BB5BA0">
          <w:fldChar w:fldCharType="end"/>
        </w:r>
      </w:hyperlink>
    </w:p>
    <w:p w:rsidR="00211718" w:rsidRDefault="005F50B1">
      <w:pPr>
        <w:pStyle w:val="Obsah2"/>
        <w:rPr>
          <w:noProof/>
        </w:rPr>
      </w:pPr>
      <w:hyperlink w:anchor="_Toc256000016" w:history="1">
        <w:r w:rsidR="00BB5BA0">
          <w:rPr>
            <w:rStyle w:val="Hypertextovodkaz"/>
          </w:rPr>
          <w:t>3.5</w:t>
        </w:r>
        <w:r w:rsidR="00BB5BA0">
          <w:rPr>
            <w:rStyle w:val="Hypertextovodkaz"/>
            <w:noProof/>
          </w:rPr>
          <w:tab/>
        </w:r>
        <w:r w:rsidR="00BB5BA0">
          <w:rPr>
            <w:rStyle w:val="Hypertextovodkaz"/>
          </w:rPr>
          <w:t>Řízení mateřské školy</w:t>
        </w:r>
        <w:r w:rsidR="00BB5BA0">
          <w:rPr>
            <w:rStyle w:val="Hypertextovodkaz"/>
          </w:rPr>
          <w:tab/>
        </w:r>
        <w:r w:rsidR="00BB5BA0">
          <w:fldChar w:fldCharType="begin"/>
        </w:r>
        <w:r w:rsidR="00BB5BA0">
          <w:rPr>
            <w:rStyle w:val="Hypertextovodkaz"/>
          </w:rPr>
          <w:instrText xml:space="preserve"> PAGEREF _Toc256000016 \h </w:instrText>
        </w:r>
        <w:r w:rsidR="00BB5BA0">
          <w:fldChar w:fldCharType="separate"/>
        </w:r>
        <w:r w:rsidR="00BB5BA0">
          <w:rPr>
            <w:rStyle w:val="Hypertextovodkaz"/>
          </w:rPr>
          <w:t>13</w:t>
        </w:r>
        <w:r w:rsidR="00BB5BA0">
          <w:fldChar w:fldCharType="end"/>
        </w:r>
      </w:hyperlink>
    </w:p>
    <w:p w:rsidR="00211718" w:rsidRDefault="005F50B1">
      <w:pPr>
        <w:pStyle w:val="Obsah2"/>
        <w:rPr>
          <w:noProof/>
        </w:rPr>
      </w:pPr>
      <w:hyperlink w:anchor="_Toc256000017" w:history="1">
        <w:r w:rsidR="00BB5BA0">
          <w:rPr>
            <w:rStyle w:val="Hypertextovodkaz"/>
          </w:rPr>
          <w:t>3.6</w:t>
        </w:r>
        <w:r w:rsidR="00BB5BA0">
          <w:rPr>
            <w:rStyle w:val="Hypertextovodkaz"/>
            <w:noProof/>
          </w:rPr>
          <w:tab/>
        </w:r>
        <w:r w:rsidR="00BB5BA0">
          <w:rPr>
            <w:rStyle w:val="Hypertextovodkaz"/>
          </w:rPr>
          <w:t>Personální a pedagogické zajištění</w:t>
        </w:r>
        <w:r w:rsidR="00BB5BA0">
          <w:rPr>
            <w:rStyle w:val="Hypertextovodkaz"/>
          </w:rPr>
          <w:tab/>
        </w:r>
        <w:r w:rsidR="00BB5BA0">
          <w:fldChar w:fldCharType="begin"/>
        </w:r>
        <w:r w:rsidR="00BB5BA0">
          <w:rPr>
            <w:rStyle w:val="Hypertextovodkaz"/>
          </w:rPr>
          <w:instrText xml:space="preserve"> PAGEREF _Toc256000017 \h </w:instrText>
        </w:r>
        <w:r w:rsidR="00BB5BA0">
          <w:fldChar w:fldCharType="separate"/>
        </w:r>
        <w:r w:rsidR="00BB5BA0">
          <w:rPr>
            <w:rStyle w:val="Hypertextovodkaz"/>
          </w:rPr>
          <w:t>14</w:t>
        </w:r>
        <w:r w:rsidR="00BB5BA0">
          <w:fldChar w:fldCharType="end"/>
        </w:r>
      </w:hyperlink>
    </w:p>
    <w:p w:rsidR="00211718" w:rsidRDefault="005F50B1">
      <w:pPr>
        <w:pStyle w:val="Obsah2"/>
        <w:rPr>
          <w:noProof/>
        </w:rPr>
      </w:pPr>
      <w:hyperlink w:anchor="_Toc256000018" w:history="1">
        <w:r w:rsidR="00BB5BA0">
          <w:rPr>
            <w:rStyle w:val="Hypertextovodkaz"/>
          </w:rPr>
          <w:t>3.7</w:t>
        </w:r>
        <w:r w:rsidR="00BB5BA0">
          <w:rPr>
            <w:rStyle w:val="Hypertextovodkaz"/>
            <w:noProof/>
          </w:rPr>
          <w:tab/>
        </w:r>
        <w:r w:rsidR="00BB5BA0">
          <w:rPr>
            <w:rStyle w:val="Hypertextovodkaz"/>
          </w:rPr>
          <w:t>Spoluúčast rodičů</w:t>
        </w:r>
        <w:r w:rsidR="00BB5BA0">
          <w:rPr>
            <w:rStyle w:val="Hypertextovodkaz"/>
          </w:rPr>
          <w:tab/>
        </w:r>
        <w:r w:rsidR="00BB5BA0">
          <w:fldChar w:fldCharType="begin"/>
        </w:r>
        <w:r w:rsidR="00BB5BA0">
          <w:rPr>
            <w:rStyle w:val="Hypertextovodkaz"/>
          </w:rPr>
          <w:instrText xml:space="preserve"> PAGEREF _Toc256000018 \h </w:instrText>
        </w:r>
        <w:r w:rsidR="00BB5BA0">
          <w:fldChar w:fldCharType="separate"/>
        </w:r>
        <w:r w:rsidR="00BB5BA0">
          <w:rPr>
            <w:rStyle w:val="Hypertextovodkaz"/>
          </w:rPr>
          <w:t>15</w:t>
        </w:r>
        <w:r w:rsidR="00BB5BA0">
          <w:fldChar w:fldCharType="end"/>
        </w:r>
      </w:hyperlink>
    </w:p>
    <w:p w:rsidR="00211718" w:rsidRDefault="005F50B1">
      <w:pPr>
        <w:pStyle w:val="Obsah2"/>
        <w:rPr>
          <w:noProof/>
        </w:rPr>
      </w:pPr>
      <w:hyperlink w:anchor="_Toc256000019" w:history="1">
        <w:r w:rsidR="00BB5BA0">
          <w:rPr>
            <w:rStyle w:val="Hypertextovodkaz"/>
          </w:rPr>
          <w:t>3.8</w:t>
        </w:r>
        <w:r w:rsidR="00BB5BA0">
          <w:rPr>
            <w:rStyle w:val="Hypertextovodkaz"/>
            <w:noProof/>
          </w:rPr>
          <w:tab/>
        </w:r>
        <w:r w:rsidR="00BB5BA0">
          <w:rPr>
            <w:rStyle w:val="Hypertextovodkaz"/>
          </w:rPr>
          <w:t>Podmínky pro vzdělávání dětí se speciálními vzdělávacími potřebami</w:t>
        </w:r>
        <w:r w:rsidR="00BB5BA0">
          <w:rPr>
            <w:rStyle w:val="Hypertextovodkaz"/>
          </w:rPr>
          <w:tab/>
        </w:r>
        <w:r w:rsidR="00BB5BA0">
          <w:fldChar w:fldCharType="begin"/>
        </w:r>
        <w:r w:rsidR="00BB5BA0">
          <w:rPr>
            <w:rStyle w:val="Hypertextovodkaz"/>
          </w:rPr>
          <w:instrText xml:space="preserve"> PAGEREF _Toc256000019 \h </w:instrText>
        </w:r>
        <w:r w:rsidR="00BB5BA0">
          <w:fldChar w:fldCharType="separate"/>
        </w:r>
        <w:r w:rsidR="00BB5BA0">
          <w:rPr>
            <w:rStyle w:val="Hypertextovodkaz"/>
          </w:rPr>
          <w:t>16</w:t>
        </w:r>
        <w:r w:rsidR="00BB5BA0">
          <w:fldChar w:fldCharType="end"/>
        </w:r>
      </w:hyperlink>
    </w:p>
    <w:p w:rsidR="00211718" w:rsidRDefault="005F50B1">
      <w:pPr>
        <w:pStyle w:val="Obsah2"/>
        <w:rPr>
          <w:noProof/>
        </w:rPr>
      </w:pPr>
      <w:hyperlink w:anchor="_Toc256000020" w:history="1">
        <w:r w:rsidR="00BB5BA0">
          <w:rPr>
            <w:rStyle w:val="Hypertextovodkaz"/>
          </w:rPr>
          <w:t>3.9</w:t>
        </w:r>
        <w:r w:rsidR="00BB5BA0">
          <w:rPr>
            <w:rStyle w:val="Hypertextovodkaz"/>
            <w:noProof/>
          </w:rPr>
          <w:tab/>
        </w:r>
        <w:r w:rsidR="00BB5BA0">
          <w:rPr>
            <w:rStyle w:val="Hypertextovodkaz"/>
          </w:rPr>
          <w:t>Podmínky vzdělávání dětí nadaných</w:t>
        </w:r>
        <w:r w:rsidR="00BB5BA0">
          <w:rPr>
            <w:rStyle w:val="Hypertextovodkaz"/>
          </w:rPr>
          <w:tab/>
        </w:r>
        <w:r w:rsidR="00BB5BA0">
          <w:fldChar w:fldCharType="begin"/>
        </w:r>
        <w:r w:rsidR="00BB5BA0">
          <w:rPr>
            <w:rStyle w:val="Hypertextovodkaz"/>
          </w:rPr>
          <w:instrText xml:space="preserve"> PAGEREF _Toc256000020 \h </w:instrText>
        </w:r>
        <w:r w:rsidR="00BB5BA0">
          <w:fldChar w:fldCharType="separate"/>
        </w:r>
        <w:r w:rsidR="00BB5BA0">
          <w:rPr>
            <w:rStyle w:val="Hypertextovodkaz"/>
          </w:rPr>
          <w:t>17</w:t>
        </w:r>
        <w:r w:rsidR="00BB5BA0">
          <w:fldChar w:fldCharType="end"/>
        </w:r>
      </w:hyperlink>
    </w:p>
    <w:p w:rsidR="00211718" w:rsidRDefault="005F50B1">
      <w:pPr>
        <w:pStyle w:val="Obsah2"/>
        <w:rPr>
          <w:noProof/>
        </w:rPr>
      </w:pPr>
      <w:hyperlink w:anchor="_Toc256000021" w:history="1">
        <w:r w:rsidR="00BB5BA0">
          <w:rPr>
            <w:rStyle w:val="Hypertextovodkaz"/>
          </w:rPr>
          <w:t>3.10</w:t>
        </w:r>
        <w:r w:rsidR="00BB5BA0">
          <w:rPr>
            <w:rStyle w:val="Hypertextovodkaz"/>
            <w:noProof/>
          </w:rPr>
          <w:tab/>
        </w:r>
        <w:r w:rsidR="00BB5BA0">
          <w:rPr>
            <w:rStyle w:val="Hypertextovodkaz"/>
          </w:rPr>
          <w:t>Podmínky vzdělávání dětí od dvou do tří let</w:t>
        </w:r>
        <w:r w:rsidR="00BB5BA0">
          <w:rPr>
            <w:rStyle w:val="Hypertextovodkaz"/>
          </w:rPr>
          <w:tab/>
        </w:r>
        <w:r w:rsidR="00BB5BA0">
          <w:fldChar w:fldCharType="begin"/>
        </w:r>
        <w:r w:rsidR="00BB5BA0">
          <w:rPr>
            <w:rStyle w:val="Hypertextovodkaz"/>
          </w:rPr>
          <w:instrText xml:space="preserve"> PAGEREF _Toc256000021 \h </w:instrText>
        </w:r>
        <w:r w:rsidR="00BB5BA0">
          <w:fldChar w:fldCharType="separate"/>
        </w:r>
        <w:r w:rsidR="00BB5BA0">
          <w:rPr>
            <w:rStyle w:val="Hypertextovodkaz"/>
          </w:rPr>
          <w:t>18</w:t>
        </w:r>
        <w:r w:rsidR="00BB5BA0">
          <w:fldChar w:fldCharType="end"/>
        </w:r>
      </w:hyperlink>
    </w:p>
    <w:p w:rsidR="00211718" w:rsidRDefault="005F50B1">
      <w:pPr>
        <w:pStyle w:val="Obsah1"/>
        <w:rPr>
          <w:noProof/>
        </w:rPr>
      </w:pPr>
      <w:hyperlink w:anchor="_Toc256000023" w:history="1">
        <w:r w:rsidR="00BB5BA0">
          <w:rPr>
            <w:rStyle w:val="Hypertextovodkaz"/>
          </w:rPr>
          <w:t>4</w:t>
        </w:r>
        <w:r w:rsidR="00BB5BA0">
          <w:rPr>
            <w:rStyle w:val="Hypertextovodkaz"/>
            <w:noProof/>
          </w:rPr>
          <w:tab/>
        </w:r>
        <w:r w:rsidR="00BB5BA0">
          <w:rPr>
            <w:rStyle w:val="Hypertextovodkaz"/>
          </w:rPr>
          <w:t>Organizace vzdělávání</w:t>
        </w:r>
        <w:r w:rsidR="00BB5BA0">
          <w:rPr>
            <w:rStyle w:val="Hypertextovodkaz"/>
          </w:rPr>
          <w:tab/>
        </w:r>
        <w:r w:rsidR="00BB5BA0">
          <w:fldChar w:fldCharType="begin"/>
        </w:r>
        <w:r w:rsidR="00BB5BA0">
          <w:rPr>
            <w:rStyle w:val="Hypertextovodkaz"/>
          </w:rPr>
          <w:instrText xml:space="preserve"> PAGEREF _Toc256000023 \h </w:instrText>
        </w:r>
        <w:r w:rsidR="00BB5BA0">
          <w:fldChar w:fldCharType="separate"/>
        </w:r>
        <w:r w:rsidR="00BB5BA0">
          <w:rPr>
            <w:rStyle w:val="Hypertextovodkaz"/>
          </w:rPr>
          <w:t>20</w:t>
        </w:r>
        <w:r w:rsidR="00BB5BA0">
          <w:fldChar w:fldCharType="end"/>
        </w:r>
      </w:hyperlink>
    </w:p>
    <w:p w:rsidR="00211718" w:rsidRDefault="005F50B1">
      <w:pPr>
        <w:pStyle w:val="Obsah1"/>
        <w:rPr>
          <w:noProof/>
        </w:rPr>
      </w:pPr>
      <w:hyperlink w:anchor="_Toc256000025" w:history="1">
        <w:r w:rsidR="00BB5BA0">
          <w:rPr>
            <w:rStyle w:val="Hypertextovodkaz"/>
          </w:rPr>
          <w:t>5</w:t>
        </w:r>
        <w:r w:rsidR="00BB5BA0">
          <w:rPr>
            <w:rStyle w:val="Hypertextovodkaz"/>
            <w:noProof/>
          </w:rPr>
          <w:tab/>
        </w:r>
        <w:r w:rsidR="00BB5BA0">
          <w:rPr>
            <w:rStyle w:val="Hypertextovodkaz"/>
          </w:rPr>
          <w:t>Charakteristika vzdělávacího programu</w:t>
        </w:r>
        <w:r w:rsidR="00BB5BA0">
          <w:rPr>
            <w:rStyle w:val="Hypertextovodkaz"/>
          </w:rPr>
          <w:tab/>
        </w:r>
        <w:r w:rsidR="00BB5BA0">
          <w:fldChar w:fldCharType="begin"/>
        </w:r>
        <w:r w:rsidR="00BB5BA0">
          <w:rPr>
            <w:rStyle w:val="Hypertextovodkaz"/>
          </w:rPr>
          <w:instrText xml:space="preserve"> PAGEREF _Toc256000025 \h </w:instrText>
        </w:r>
        <w:r w:rsidR="00BB5BA0">
          <w:fldChar w:fldCharType="separate"/>
        </w:r>
        <w:r w:rsidR="00BB5BA0">
          <w:rPr>
            <w:rStyle w:val="Hypertextovodkaz"/>
          </w:rPr>
          <w:t>24</w:t>
        </w:r>
        <w:r w:rsidR="00BB5BA0">
          <w:fldChar w:fldCharType="end"/>
        </w:r>
      </w:hyperlink>
    </w:p>
    <w:p w:rsidR="00211718" w:rsidRDefault="005F50B1">
      <w:pPr>
        <w:pStyle w:val="Obsah2"/>
        <w:rPr>
          <w:noProof/>
        </w:rPr>
      </w:pPr>
      <w:hyperlink w:anchor="_Toc256000026" w:history="1">
        <w:r w:rsidR="00BB5BA0">
          <w:rPr>
            <w:rStyle w:val="Hypertextovodkaz"/>
          </w:rPr>
          <w:t>5.1</w:t>
        </w:r>
        <w:r w:rsidR="00BB5BA0">
          <w:rPr>
            <w:rStyle w:val="Hypertextovodkaz"/>
            <w:noProof/>
          </w:rPr>
          <w:tab/>
        </w:r>
        <w:r w:rsidR="00BB5BA0">
          <w:rPr>
            <w:rStyle w:val="Hypertextovodkaz"/>
          </w:rPr>
          <w:t>Zaměření školy</w:t>
        </w:r>
        <w:r w:rsidR="00BB5BA0">
          <w:rPr>
            <w:rStyle w:val="Hypertextovodkaz"/>
          </w:rPr>
          <w:tab/>
        </w:r>
        <w:r w:rsidR="00BB5BA0">
          <w:fldChar w:fldCharType="begin"/>
        </w:r>
        <w:r w:rsidR="00BB5BA0">
          <w:rPr>
            <w:rStyle w:val="Hypertextovodkaz"/>
          </w:rPr>
          <w:instrText xml:space="preserve"> PAGEREF _Toc256000026 \h </w:instrText>
        </w:r>
        <w:r w:rsidR="00BB5BA0">
          <w:fldChar w:fldCharType="separate"/>
        </w:r>
        <w:r w:rsidR="00BB5BA0">
          <w:rPr>
            <w:rStyle w:val="Hypertextovodkaz"/>
          </w:rPr>
          <w:t>24</w:t>
        </w:r>
        <w:r w:rsidR="00BB5BA0">
          <w:fldChar w:fldCharType="end"/>
        </w:r>
      </w:hyperlink>
    </w:p>
    <w:p w:rsidR="00211718" w:rsidRDefault="005F50B1">
      <w:pPr>
        <w:pStyle w:val="Obsah2"/>
        <w:rPr>
          <w:noProof/>
        </w:rPr>
      </w:pPr>
      <w:hyperlink w:anchor="_Toc256000027" w:history="1">
        <w:r w:rsidR="00BB5BA0">
          <w:rPr>
            <w:rStyle w:val="Hypertextovodkaz"/>
          </w:rPr>
          <w:t>5.2</w:t>
        </w:r>
        <w:r w:rsidR="00BB5BA0">
          <w:rPr>
            <w:rStyle w:val="Hypertextovodkaz"/>
            <w:noProof/>
          </w:rPr>
          <w:tab/>
        </w:r>
        <w:r w:rsidR="00BB5BA0">
          <w:rPr>
            <w:rStyle w:val="Hypertextovodkaz"/>
          </w:rPr>
          <w:t>Dlouhodobé cíle vzdělávacího programu</w:t>
        </w:r>
        <w:r w:rsidR="00BB5BA0">
          <w:rPr>
            <w:rStyle w:val="Hypertextovodkaz"/>
          </w:rPr>
          <w:tab/>
        </w:r>
        <w:r w:rsidR="00BB5BA0">
          <w:fldChar w:fldCharType="begin"/>
        </w:r>
        <w:r w:rsidR="00BB5BA0">
          <w:rPr>
            <w:rStyle w:val="Hypertextovodkaz"/>
          </w:rPr>
          <w:instrText xml:space="preserve"> PAGEREF _Toc256000027 \h </w:instrText>
        </w:r>
        <w:r w:rsidR="00BB5BA0">
          <w:fldChar w:fldCharType="separate"/>
        </w:r>
        <w:r w:rsidR="00BB5BA0">
          <w:rPr>
            <w:rStyle w:val="Hypertextovodkaz"/>
          </w:rPr>
          <w:t>24</w:t>
        </w:r>
        <w:r w:rsidR="00BB5BA0">
          <w:fldChar w:fldCharType="end"/>
        </w:r>
      </w:hyperlink>
    </w:p>
    <w:p w:rsidR="00211718" w:rsidRDefault="005F50B1">
      <w:pPr>
        <w:pStyle w:val="Obsah2"/>
        <w:rPr>
          <w:noProof/>
        </w:rPr>
      </w:pPr>
      <w:hyperlink w:anchor="_Toc256000028" w:history="1">
        <w:r w:rsidR="00BB5BA0">
          <w:rPr>
            <w:rStyle w:val="Hypertextovodkaz"/>
          </w:rPr>
          <w:t>5.3</w:t>
        </w:r>
        <w:r w:rsidR="00BB5BA0">
          <w:rPr>
            <w:rStyle w:val="Hypertextovodkaz"/>
            <w:noProof/>
          </w:rPr>
          <w:tab/>
        </w:r>
        <w:r w:rsidR="00BB5BA0">
          <w:rPr>
            <w:rStyle w:val="Hypertextovodkaz"/>
          </w:rPr>
          <w:t>Metody a formy vzdělávání</w:t>
        </w:r>
        <w:r w:rsidR="00BB5BA0">
          <w:rPr>
            <w:rStyle w:val="Hypertextovodkaz"/>
          </w:rPr>
          <w:tab/>
        </w:r>
        <w:r w:rsidR="00BB5BA0">
          <w:fldChar w:fldCharType="begin"/>
        </w:r>
        <w:r w:rsidR="00BB5BA0">
          <w:rPr>
            <w:rStyle w:val="Hypertextovodkaz"/>
          </w:rPr>
          <w:instrText xml:space="preserve"> PAGEREF _Toc256000028 \h </w:instrText>
        </w:r>
        <w:r w:rsidR="00BB5BA0">
          <w:fldChar w:fldCharType="separate"/>
        </w:r>
        <w:r w:rsidR="00BB5BA0">
          <w:rPr>
            <w:rStyle w:val="Hypertextovodkaz"/>
          </w:rPr>
          <w:t>25</w:t>
        </w:r>
        <w:r w:rsidR="00BB5BA0">
          <w:fldChar w:fldCharType="end"/>
        </w:r>
      </w:hyperlink>
    </w:p>
    <w:p w:rsidR="00211718" w:rsidRDefault="005F50B1">
      <w:pPr>
        <w:pStyle w:val="Obsah2"/>
        <w:rPr>
          <w:noProof/>
        </w:rPr>
      </w:pPr>
      <w:hyperlink w:anchor="_Toc256000029" w:history="1">
        <w:r w:rsidR="00BB5BA0">
          <w:rPr>
            <w:rStyle w:val="Hypertextovodkaz"/>
          </w:rPr>
          <w:t>5.4</w:t>
        </w:r>
        <w:r w:rsidR="00BB5BA0">
          <w:rPr>
            <w:rStyle w:val="Hypertextovodkaz"/>
            <w:noProof/>
          </w:rPr>
          <w:tab/>
        </w:r>
        <w:r w:rsidR="00BB5BA0">
          <w:rPr>
            <w:rStyle w:val="Hypertextovodkaz"/>
          </w:rPr>
          <w:t>Zajištění vzdělávání dětí se speciálními vzdělávacími potřebami a dětí nadaných</w:t>
        </w:r>
        <w:r w:rsidR="00BB5BA0">
          <w:rPr>
            <w:rStyle w:val="Hypertextovodkaz"/>
          </w:rPr>
          <w:tab/>
        </w:r>
        <w:r w:rsidR="00BB5BA0">
          <w:fldChar w:fldCharType="begin"/>
        </w:r>
        <w:r w:rsidR="00BB5BA0">
          <w:rPr>
            <w:rStyle w:val="Hypertextovodkaz"/>
          </w:rPr>
          <w:instrText xml:space="preserve"> PAGEREF _Toc256000029 \h </w:instrText>
        </w:r>
        <w:r w:rsidR="00BB5BA0">
          <w:fldChar w:fldCharType="separate"/>
        </w:r>
        <w:r w:rsidR="00BB5BA0">
          <w:rPr>
            <w:rStyle w:val="Hypertextovodkaz"/>
          </w:rPr>
          <w:t>28</w:t>
        </w:r>
        <w:r w:rsidR="00BB5BA0">
          <w:fldChar w:fldCharType="end"/>
        </w:r>
      </w:hyperlink>
    </w:p>
    <w:p w:rsidR="00211718" w:rsidRDefault="005F50B1">
      <w:pPr>
        <w:pStyle w:val="Obsah2"/>
        <w:rPr>
          <w:noProof/>
        </w:rPr>
      </w:pPr>
      <w:hyperlink w:anchor="_Toc256000030" w:history="1">
        <w:r w:rsidR="00BB5BA0">
          <w:rPr>
            <w:rStyle w:val="Hypertextovodkaz"/>
          </w:rPr>
          <w:t>5.5</w:t>
        </w:r>
        <w:r w:rsidR="00BB5BA0">
          <w:rPr>
            <w:rStyle w:val="Hypertextovodkaz"/>
            <w:noProof/>
          </w:rPr>
          <w:tab/>
        </w:r>
        <w:r w:rsidR="00BB5BA0">
          <w:rPr>
            <w:rStyle w:val="Hypertextovodkaz"/>
          </w:rPr>
          <w:t>Zajištění průběhu vzdělávání dětí od dvou do tří let</w:t>
        </w:r>
        <w:r w:rsidR="00BB5BA0">
          <w:rPr>
            <w:rStyle w:val="Hypertextovodkaz"/>
          </w:rPr>
          <w:tab/>
        </w:r>
        <w:r w:rsidR="00BB5BA0">
          <w:fldChar w:fldCharType="begin"/>
        </w:r>
        <w:r w:rsidR="00BB5BA0">
          <w:rPr>
            <w:rStyle w:val="Hypertextovodkaz"/>
          </w:rPr>
          <w:instrText xml:space="preserve"> PAGEREF _Toc256000030 \h </w:instrText>
        </w:r>
        <w:r w:rsidR="00BB5BA0">
          <w:fldChar w:fldCharType="separate"/>
        </w:r>
        <w:r w:rsidR="00BB5BA0">
          <w:rPr>
            <w:rStyle w:val="Hypertextovodkaz"/>
          </w:rPr>
          <w:t>31</w:t>
        </w:r>
        <w:r w:rsidR="00BB5BA0">
          <w:fldChar w:fldCharType="end"/>
        </w:r>
      </w:hyperlink>
    </w:p>
    <w:p w:rsidR="00211718" w:rsidRDefault="005F50B1">
      <w:pPr>
        <w:pStyle w:val="Obsah2"/>
        <w:rPr>
          <w:noProof/>
        </w:rPr>
      </w:pPr>
      <w:hyperlink w:anchor="_Toc256000031" w:history="1">
        <w:r w:rsidR="00BB5BA0">
          <w:rPr>
            <w:rStyle w:val="Hypertextovodkaz"/>
          </w:rPr>
          <w:t>5.6</w:t>
        </w:r>
        <w:r w:rsidR="00BB5BA0">
          <w:rPr>
            <w:rStyle w:val="Hypertextovodkaz"/>
            <w:noProof/>
          </w:rPr>
          <w:tab/>
        </w:r>
        <w:r w:rsidR="00BB5BA0">
          <w:rPr>
            <w:rStyle w:val="Hypertextovodkaz"/>
          </w:rPr>
          <w:t>Zajištění průběhu vzdělávání dětí s nedostatečnou znalostí českého jazyka</w:t>
        </w:r>
        <w:r w:rsidR="00BB5BA0">
          <w:rPr>
            <w:rStyle w:val="Hypertextovodkaz"/>
          </w:rPr>
          <w:tab/>
        </w:r>
        <w:r w:rsidR="00BB5BA0">
          <w:fldChar w:fldCharType="begin"/>
        </w:r>
        <w:r w:rsidR="00BB5BA0">
          <w:rPr>
            <w:rStyle w:val="Hypertextovodkaz"/>
          </w:rPr>
          <w:instrText xml:space="preserve"> PAGEREF _Toc256000031 \h </w:instrText>
        </w:r>
        <w:r w:rsidR="00BB5BA0">
          <w:fldChar w:fldCharType="separate"/>
        </w:r>
        <w:r w:rsidR="00BB5BA0">
          <w:rPr>
            <w:rStyle w:val="Hypertextovodkaz"/>
          </w:rPr>
          <w:t>31</w:t>
        </w:r>
        <w:r w:rsidR="00BB5BA0">
          <w:fldChar w:fldCharType="end"/>
        </w:r>
      </w:hyperlink>
    </w:p>
    <w:p w:rsidR="00211718" w:rsidRDefault="005F50B1">
      <w:pPr>
        <w:pStyle w:val="Obsah1"/>
        <w:rPr>
          <w:noProof/>
        </w:rPr>
      </w:pPr>
      <w:hyperlink w:anchor="_Toc256000033" w:history="1">
        <w:r w:rsidR="00BB5BA0">
          <w:rPr>
            <w:rStyle w:val="Hypertextovodkaz"/>
          </w:rPr>
          <w:t>6</w:t>
        </w:r>
        <w:r w:rsidR="00BB5BA0">
          <w:rPr>
            <w:rStyle w:val="Hypertextovodkaz"/>
            <w:noProof/>
          </w:rPr>
          <w:tab/>
        </w:r>
        <w:r w:rsidR="00BB5BA0">
          <w:rPr>
            <w:rStyle w:val="Hypertextovodkaz"/>
          </w:rPr>
          <w:t>Vzdělávací obsah</w:t>
        </w:r>
        <w:r w:rsidR="00BB5BA0">
          <w:rPr>
            <w:rStyle w:val="Hypertextovodkaz"/>
          </w:rPr>
          <w:tab/>
        </w:r>
        <w:r w:rsidR="00BB5BA0">
          <w:fldChar w:fldCharType="begin"/>
        </w:r>
        <w:r w:rsidR="00BB5BA0">
          <w:rPr>
            <w:rStyle w:val="Hypertextovodkaz"/>
          </w:rPr>
          <w:instrText xml:space="preserve"> PAGEREF _Toc256000033 \h </w:instrText>
        </w:r>
        <w:r w:rsidR="00BB5BA0">
          <w:fldChar w:fldCharType="separate"/>
        </w:r>
        <w:r w:rsidR="00BB5BA0">
          <w:rPr>
            <w:rStyle w:val="Hypertextovodkaz"/>
          </w:rPr>
          <w:t>32</w:t>
        </w:r>
        <w:r w:rsidR="00BB5BA0">
          <w:fldChar w:fldCharType="end"/>
        </w:r>
      </w:hyperlink>
    </w:p>
    <w:p w:rsidR="00211718" w:rsidRDefault="005F50B1">
      <w:pPr>
        <w:pStyle w:val="Obsah2"/>
        <w:rPr>
          <w:noProof/>
        </w:rPr>
      </w:pPr>
      <w:hyperlink w:anchor="_Toc256000034" w:history="1">
        <w:r w:rsidR="00BB5BA0">
          <w:rPr>
            <w:rStyle w:val="Hypertextovodkaz"/>
          </w:rPr>
          <w:t>6.1</w:t>
        </w:r>
        <w:r w:rsidR="00BB5BA0">
          <w:rPr>
            <w:rStyle w:val="Hypertextovodkaz"/>
            <w:noProof/>
          </w:rPr>
          <w:tab/>
        </w:r>
        <w:r w:rsidR="00BB5BA0">
          <w:rPr>
            <w:rStyle w:val="Hypertextovodkaz"/>
          </w:rPr>
          <w:t>Integrované bloky</w:t>
        </w:r>
        <w:r w:rsidR="00BB5BA0">
          <w:rPr>
            <w:rStyle w:val="Hypertextovodkaz"/>
          </w:rPr>
          <w:tab/>
        </w:r>
        <w:r w:rsidR="00BB5BA0">
          <w:fldChar w:fldCharType="begin"/>
        </w:r>
        <w:r w:rsidR="00BB5BA0">
          <w:rPr>
            <w:rStyle w:val="Hypertextovodkaz"/>
          </w:rPr>
          <w:instrText xml:space="preserve"> PAGEREF _Toc256000034 \h </w:instrText>
        </w:r>
        <w:r w:rsidR="00BB5BA0">
          <w:fldChar w:fldCharType="separate"/>
        </w:r>
        <w:r w:rsidR="00BB5BA0">
          <w:rPr>
            <w:rStyle w:val="Hypertextovodkaz"/>
          </w:rPr>
          <w:t>32</w:t>
        </w:r>
        <w:r w:rsidR="00BB5BA0">
          <w:fldChar w:fldCharType="end"/>
        </w:r>
      </w:hyperlink>
    </w:p>
    <w:p w:rsidR="00211718" w:rsidRDefault="005F50B1">
      <w:pPr>
        <w:pStyle w:val="Obsah3"/>
        <w:rPr>
          <w:noProof/>
        </w:rPr>
      </w:pPr>
      <w:hyperlink w:anchor="_Toc256000035" w:history="1">
        <w:r w:rsidR="00BB5BA0">
          <w:rPr>
            <w:rStyle w:val="Hypertextovodkaz"/>
          </w:rPr>
          <w:t>6.1.1</w:t>
        </w:r>
        <w:r w:rsidR="00BB5BA0">
          <w:rPr>
            <w:rStyle w:val="Hypertextovodkaz"/>
            <w:noProof/>
          </w:rPr>
          <w:tab/>
        </w:r>
        <w:r w:rsidR="00BB5BA0">
          <w:rPr>
            <w:rStyle w:val="Hypertextovodkaz"/>
          </w:rPr>
          <w:t>1. Kdo a kde jsem já a moji kamarádi (září)</w:t>
        </w:r>
        <w:r w:rsidR="00BB5BA0">
          <w:rPr>
            <w:rStyle w:val="Hypertextovodkaz"/>
          </w:rPr>
          <w:tab/>
        </w:r>
        <w:r w:rsidR="00BB5BA0">
          <w:fldChar w:fldCharType="begin"/>
        </w:r>
        <w:r w:rsidR="00BB5BA0">
          <w:rPr>
            <w:rStyle w:val="Hypertextovodkaz"/>
          </w:rPr>
          <w:instrText xml:space="preserve"> PAGEREF _Toc256000035 \h </w:instrText>
        </w:r>
        <w:r w:rsidR="00BB5BA0">
          <w:fldChar w:fldCharType="separate"/>
        </w:r>
        <w:r w:rsidR="00BB5BA0">
          <w:rPr>
            <w:rStyle w:val="Hypertextovodkaz"/>
          </w:rPr>
          <w:t>32</w:t>
        </w:r>
        <w:r w:rsidR="00BB5BA0">
          <w:fldChar w:fldCharType="end"/>
        </w:r>
      </w:hyperlink>
    </w:p>
    <w:p w:rsidR="00211718" w:rsidRDefault="005F50B1">
      <w:pPr>
        <w:pStyle w:val="Obsah3"/>
        <w:rPr>
          <w:noProof/>
        </w:rPr>
      </w:pPr>
      <w:hyperlink w:anchor="_Toc256000036" w:history="1">
        <w:r w:rsidR="00BB5BA0">
          <w:rPr>
            <w:rStyle w:val="Hypertextovodkaz"/>
          </w:rPr>
          <w:t>6.1.2</w:t>
        </w:r>
        <w:r w:rsidR="00BB5BA0">
          <w:rPr>
            <w:rStyle w:val="Hypertextovodkaz"/>
            <w:noProof/>
          </w:rPr>
          <w:tab/>
        </w:r>
        <w:r w:rsidR="00BB5BA0">
          <w:rPr>
            <w:rStyle w:val="Hypertextovodkaz"/>
          </w:rPr>
          <w:t>2. Dary a krásy podzimu (říjen, listopad)</w:t>
        </w:r>
        <w:r w:rsidR="00BB5BA0">
          <w:rPr>
            <w:rStyle w:val="Hypertextovodkaz"/>
          </w:rPr>
          <w:tab/>
        </w:r>
        <w:r w:rsidR="00BB5BA0">
          <w:fldChar w:fldCharType="begin"/>
        </w:r>
        <w:r w:rsidR="00BB5BA0">
          <w:rPr>
            <w:rStyle w:val="Hypertextovodkaz"/>
          </w:rPr>
          <w:instrText xml:space="preserve"> PAGEREF _Toc256000036 \h </w:instrText>
        </w:r>
        <w:r w:rsidR="00BB5BA0">
          <w:fldChar w:fldCharType="separate"/>
        </w:r>
        <w:r w:rsidR="00BB5BA0">
          <w:rPr>
            <w:rStyle w:val="Hypertextovodkaz"/>
          </w:rPr>
          <w:t>35</w:t>
        </w:r>
        <w:r w:rsidR="00BB5BA0">
          <w:fldChar w:fldCharType="end"/>
        </w:r>
      </w:hyperlink>
    </w:p>
    <w:p w:rsidR="00211718" w:rsidRDefault="005F50B1">
      <w:pPr>
        <w:pStyle w:val="Obsah3"/>
        <w:rPr>
          <w:noProof/>
        </w:rPr>
      </w:pPr>
      <w:hyperlink w:anchor="_Toc256000037" w:history="1">
        <w:r w:rsidR="00BB5BA0">
          <w:rPr>
            <w:rStyle w:val="Hypertextovodkaz"/>
          </w:rPr>
          <w:t>6.1.3</w:t>
        </w:r>
        <w:r w:rsidR="00BB5BA0">
          <w:rPr>
            <w:rStyle w:val="Hypertextovodkaz"/>
            <w:noProof/>
          </w:rPr>
          <w:tab/>
        </w:r>
        <w:r w:rsidR="00BB5BA0">
          <w:rPr>
            <w:rStyle w:val="Hypertextovodkaz"/>
          </w:rPr>
          <w:t>3. Vánoce, nejkrásnější svátky v roce (prosinec)</w:t>
        </w:r>
        <w:r w:rsidR="00BB5BA0">
          <w:rPr>
            <w:rStyle w:val="Hypertextovodkaz"/>
          </w:rPr>
          <w:tab/>
        </w:r>
        <w:r w:rsidR="00BB5BA0">
          <w:fldChar w:fldCharType="begin"/>
        </w:r>
        <w:r w:rsidR="00BB5BA0">
          <w:rPr>
            <w:rStyle w:val="Hypertextovodkaz"/>
          </w:rPr>
          <w:instrText xml:space="preserve"> PAGEREF _Toc256000037 \h </w:instrText>
        </w:r>
        <w:r w:rsidR="00BB5BA0">
          <w:fldChar w:fldCharType="separate"/>
        </w:r>
        <w:r w:rsidR="00BB5BA0">
          <w:rPr>
            <w:rStyle w:val="Hypertextovodkaz"/>
          </w:rPr>
          <w:t>37</w:t>
        </w:r>
        <w:r w:rsidR="00BB5BA0">
          <w:fldChar w:fldCharType="end"/>
        </w:r>
      </w:hyperlink>
    </w:p>
    <w:p w:rsidR="00211718" w:rsidRDefault="005F50B1">
      <w:pPr>
        <w:pStyle w:val="Obsah3"/>
        <w:rPr>
          <w:noProof/>
        </w:rPr>
      </w:pPr>
      <w:hyperlink w:anchor="_Toc256000038" w:history="1">
        <w:r w:rsidR="00BB5BA0">
          <w:rPr>
            <w:rStyle w:val="Hypertextovodkaz"/>
          </w:rPr>
          <w:t>6.1.4</w:t>
        </w:r>
        <w:r w:rsidR="00BB5BA0">
          <w:rPr>
            <w:rStyle w:val="Hypertextovodkaz"/>
            <w:noProof/>
          </w:rPr>
          <w:tab/>
        </w:r>
        <w:r w:rsidR="00BB5BA0">
          <w:rPr>
            <w:rStyle w:val="Hypertextovodkaz"/>
          </w:rPr>
          <w:t>4. Paní Zima ta je príma (leden)</w:t>
        </w:r>
        <w:r w:rsidR="00BB5BA0">
          <w:rPr>
            <w:rStyle w:val="Hypertextovodkaz"/>
          </w:rPr>
          <w:tab/>
        </w:r>
        <w:r w:rsidR="00BB5BA0">
          <w:fldChar w:fldCharType="begin"/>
        </w:r>
        <w:r w:rsidR="00BB5BA0">
          <w:rPr>
            <w:rStyle w:val="Hypertextovodkaz"/>
          </w:rPr>
          <w:instrText xml:space="preserve"> PAGEREF _Toc256000038 \h </w:instrText>
        </w:r>
        <w:r w:rsidR="00BB5BA0">
          <w:fldChar w:fldCharType="separate"/>
        </w:r>
        <w:r w:rsidR="00BB5BA0">
          <w:rPr>
            <w:rStyle w:val="Hypertextovodkaz"/>
          </w:rPr>
          <w:t>38</w:t>
        </w:r>
        <w:r w:rsidR="00BB5BA0">
          <w:fldChar w:fldCharType="end"/>
        </w:r>
      </w:hyperlink>
    </w:p>
    <w:p w:rsidR="00211718" w:rsidRDefault="005F50B1">
      <w:pPr>
        <w:pStyle w:val="Obsah3"/>
        <w:rPr>
          <w:noProof/>
        </w:rPr>
      </w:pPr>
      <w:hyperlink w:anchor="_Toc256000039" w:history="1">
        <w:r w:rsidR="00BB5BA0">
          <w:rPr>
            <w:rStyle w:val="Hypertextovodkaz"/>
          </w:rPr>
          <w:t>6.1.5</w:t>
        </w:r>
        <w:r w:rsidR="00BB5BA0">
          <w:rPr>
            <w:rStyle w:val="Hypertextovodkaz"/>
            <w:noProof/>
          </w:rPr>
          <w:tab/>
        </w:r>
        <w:r w:rsidR="00BB5BA0">
          <w:rPr>
            <w:rStyle w:val="Hypertextovodkaz"/>
          </w:rPr>
          <w:t>5. Co dělám pro sebe a svá zdraví (únor)</w:t>
        </w:r>
        <w:r w:rsidR="00BB5BA0">
          <w:rPr>
            <w:rStyle w:val="Hypertextovodkaz"/>
          </w:rPr>
          <w:tab/>
        </w:r>
        <w:r w:rsidR="00BB5BA0">
          <w:fldChar w:fldCharType="begin"/>
        </w:r>
        <w:r w:rsidR="00BB5BA0">
          <w:rPr>
            <w:rStyle w:val="Hypertextovodkaz"/>
          </w:rPr>
          <w:instrText xml:space="preserve"> PAGEREF _Toc256000039 \h </w:instrText>
        </w:r>
        <w:r w:rsidR="00BB5BA0">
          <w:fldChar w:fldCharType="separate"/>
        </w:r>
        <w:r w:rsidR="00BB5BA0">
          <w:rPr>
            <w:rStyle w:val="Hypertextovodkaz"/>
          </w:rPr>
          <w:t>40</w:t>
        </w:r>
        <w:r w:rsidR="00BB5BA0">
          <w:fldChar w:fldCharType="end"/>
        </w:r>
      </w:hyperlink>
    </w:p>
    <w:p w:rsidR="00211718" w:rsidRDefault="005F50B1">
      <w:pPr>
        <w:pStyle w:val="Obsah3"/>
        <w:rPr>
          <w:noProof/>
        </w:rPr>
      </w:pPr>
      <w:hyperlink w:anchor="_Toc256000040" w:history="1">
        <w:r w:rsidR="00BB5BA0">
          <w:rPr>
            <w:rStyle w:val="Hypertextovodkaz"/>
          </w:rPr>
          <w:t>6.1.6</w:t>
        </w:r>
        <w:r w:rsidR="00BB5BA0">
          <w:rPr>
            <w:rStyle w:val="Hypertextovodkaz"/>
            <w:noProof/>
          </w:rPr>
          <w:tab/>
        </w:r>
        <w:r w:rsidR="00BB5BA0">
          <w:rPr>
            <w:rStyle w:val="Hypertextovodkaz"/>
          </w:rPr>
          <w:t>6. Haló, vítáme tě Jaro (březen)</w:t>
        </w:r>
        <w:r w:rsidR="00BB5BA0">
          <w:rPr>
            <w:rStyle w:val="Hypertextovodkaz"/>
          </w:rPr>
          <w:tab/>
        </w:r>
        <w:r w:rsidR="00BB5BA0">
          <w:fldChar w:fldCharType="begin"/>
        </w:r>
        <w:r w:rsidR="00BB5BA0">
          <w:rPr>
            <w:rStyle w:val="Hypertextovodkaz"/>
          </w:rPr>
          <w:instrText xml:space="preserve"> PAGEREF _Toc256000040 \h </w:instrText>
        </w:r>
        <w:r w:rsidR="00BB5BA0">
          <w:fldChar w:fldCharType="separate"/>
        </w:r>
        <w:r w:rsidR="00BB5BA0">
          <w:rPr>
            <w:rStyle w:val="Hypertextovodkaz"/>
          </w:rPr>
          <w:t>42</w:t>
        </w:r>
        <w:r w:rsidR="00BB5BA0">
          <w:fldChar w:fldCharType="end"/>
        </w:r>
      </w:hyperlink>
    </w:p>
    <w:p w:rsidR="00211718" w:rsidRDefault="005F50B1">
      <w:pPr>
        <w:pStyle w:val="Obsah3"/>
        <w:rPr>
          <w:noProof/>
        </w:rPr>
      </w:pPr>
      <w:hyperlink w:anchor="_Toc256000041" w:history="1">
        <w:r w:rsidR="00BB5BA0">
          <w:rPr>
            <w:rStyle w:val="Hypertextovodkaz"/>
          </w:rPr>
          <w:t>6.1.7</w:t>
        </w:r>
        <w:r w:rsidR="00BB5BA0">
          <w:rPr>
            <w:rStyle w:val="Hypertextovodkaz"/>
            <w:noProof/>
          </w:rPr>
          <w:tab/>
        </w:r>
        <w:r w:rsidR="00BB5BA0">
          <w:rPr>
            <w:rStyle w:val="Hypertextovodkaz"/>
          </w:rPr>
          <w:t>7. Do pohádky cestou necestou (duben)</w:t>
        </w:r>
        <w:r w:rsidR="00BB5BA0">
          <w:rPr>
            <w:rStyle w:val="Hypertextovodkaz"/>
          </w:rPr>
          <w:tab/>
        </w:r>
        <w:r w:rsidR="00BB5BA0">
          <w:fldChar w:fldCharType="begin"/>
        </w:r>
        <w:r w:rsidR="00BB5BA0">
          <w:rPr>
            <w:rStyle w:val="Hypertextovodkaz"/>
          </w:rPr>
          <w:instrText xml:space="preserve"> PAGEREF _Toc256000041 \h </w:instrText>
        </w:r>
        <w:r w:rsidR="00BB5BA0">
          <w:fldChar w:fldCharType="separate"/>
        </w:r>
        <w:r w:rsidR="00BB5BA0">
          <w:rPr>
            <w:rStyle w:val="Hypertextovodkaz"/>
          </w:rPr>
          <w:t>44</w:t>
        </w:r>
        <w:r w:rsidR="00BB5BA0">
          <w:fldChar w:fldCharType="end"/>
        </w:r>
      </w:hyperlink>
    </w:p>
    <w:p w:rsidR="00211718" w:rsidRDefault="005F50B1">
      <w:pPr>
        <w:pStyle w:val="Obsah3"/>
        <w:rPr>
          <w:noProof/>
        </w:rPr>
      </w:pPr>
      <w:hyperlink w:anchor="_Toc256000042" w:history="1">
        <w:r w:rsidR="00BB5BA0">
          <w:rPr>
            <w:rStyle w:val="Hypertextovodkaz"/>
          </w:rPr>
          <w:t>6.1.8</w:t>
        </w:r>
        <w:r w:rsidR="00BB5BA0">
          <w:rPr>
            <w:rStyle w:val="Hypertextovodkaz"/>
            <w:noProof/>
          </w:rPr>
          <w:tab/>
        </w:r>
        <w:r w:rsidR="00BB5BA0">
          <w:rPr>
            <w:rStyle w:val="Hypertextovodkaz"/>
          </w:rPr>
          <w:t>8. Na návštěvě mezi lidmi (květen)</w:t>
        </w:r>
        <w:r w:rsidR="00BB5BA0">
          <w:rPr>
            <w:rStyle w:val="Hypertextovodkaz"/>
          </w:rPr>
          <w:tab/>
        </w:r>
        <w:r w:rsidR="00BB5BA0">
          <w:fldChar w:fldCharType="begin"/>
        </w:r>
        <w:r w:rsidR="00BB5BA0">
          <w:rPr>
            <w:rStyle w:val="Hypertextovodkaz"/>
          </w:rPr>
          <w:instrText xml:space="preserve"> PAGEREF _Toc256000042 \h </w:instrText>
        </w:r>
        <w:r w:rsidR="00BB5BA0">
          <w:fldChar w:fldCharType="separate"/>
        </w:r>
        <w:r w:rsidR="00BB5BA0">
          <w:rPr>
            <w:rStyle w:val="Hypertextovodkaz"/>
          </w:rPr>
          <w:t>45</w:t>
        </w:r>
        <w:r w:rsidR="00BB5BA0">
          <w:fldChar w:fldCharType="end"/>
        </w:r>
      </w:hyperlink>
    </w:p>
    <w:p w:rsidR="00211718" w:rsidRDefault="005F50B1">
      <w:pPr>
        <w:pStyle w:val="Obsah3"/>
        <w:rPr>
          <w:noProof/>
        </w:rPr>
      </w:pPr>
      <w:hyperlink w:anchor="_Toc256000043" w:history="1">
        <w:r w:rsidR="00BB5BA0">
          <w:rPr>
            <w:rStyle w:val="Hypertextovodkaz"/>
          </w:rPr>
          <w:t>6.1.9</w:t>
        </w:r>
        <w:r w:rsidR="00BB5BA0">
          <w:rPr>
            <w:rStyle w:val="Hypertextovodkaz"/>
            <w:noProof/>
          </w:rPr>
          <w:tab/>
        </w:r>
        <w:r w:rsidR="00BB5BA0">
          <w:rPr>
            <w:rStyle w:val="Hypertextovodkaz"/>
          </w:rPr>
          <w:t>9. Pojďte s námi na výlet, projedeme celý svět (červen)</w:t>
        </w:r>
        <w:r w:rsidR="00BB5BA0">
          <w:rPr>
            <w:rStyle w:val="Hypertextovodkaz"/>
          </w:rPr>
          <w:tab/>
        </w:r>
        <w:r w:rsidR="00BB5BA0">
          <w:fldChar w:fldCharType="begin"/>
        </w:r>
        <w:r w:rsidR="00BB5BA0">
          <w:rPr>
            <w:rStyle w:val="Hypertextovodkaz"/>
          </w:rPr>
          <w:instrText xml:space="preserve"> PAGEREF _Toc256000043 \h </w:instrText>
        </w:r>
        <w:r w:rsidR="00BB5BA0">
          <w:fldChar w:fldCharType="separate"/>
        </w:r>
        <w:r w:rsidR="00BB5BA0">
          <w:rPr>
            <w:rStyle w:val="Hypertextovodkaz"/>
          </w:rPr>
          <w:t>48</w:t>
        </w:r>
        <w:r w:rsidR="00BB5BA0">
          <w:fldChar w:fldCharType="end"/>
        </w:r>
      </w:hyperlink>
    </w:p>
    <w:p w:rsidR="00211718" w:rsidRDefault="005F50B1">
      <w:pPr>
        <w:pStyle w:val="Obsah3"/>
        <w:rPr>
          <w:noProof/>
        </w:rPr>
      </w:pPr>
      <w:hyperlink w:anchor="_Toc256000044" w:history="1">
        <w:r w:rsidR="00BB5BA0">
          <w:rPr>
            <w:rStyle w:val="Hypertextovodkaz"/>
          </w:rPr>
          <w:t>6.1.10</w:t>
        </w:r>
        <w:r w:rsidR="00BB5BA0">
          <w:rPr>
            <w:rStyle w:val="Hypertextovodkaz"/>
            <w:noProof/>
          </w:rPr>
          <w:tab/>
        </w:r>
        <w:r w:rsidR="00BB5BA0">
          <w:rPr>
            <w:rStyle w:val="Hypertextovodkaz"/>
          </w:rPr>
          <w:t>10. Léto, hurá prázdniny (červenec, srpen)</w:t>
        </w:r>
        <w:r w:rsidR="00BB5BA0">
          <w:rPr>
            <w:rStyle w:val="Hypertextovodkaz"/>
          </w:rPr>
          <w:tab/>
        </w:r>
        <w:r w:rsidR="00BB5BA0">
          <w:fldChar w:fldCharType="begin"/>
        </w:r>
        <w:r w:rsidR="00BB5BA0">
          <w:rPr>
            <w:rStyle w:val="Hypertextovodkaz"/>
          </w:rPr>
          <w:instrText xml:space="preserve"> PAGEREF _Toc256000044 \h </w:instrText>
        </w:r>
        <w:r w:rsidR="00BB5BA0">
          <w:fldChar w:fldCharType="separate"/>
        </w:r>
        <w:r w:rsidR="00BB5BA0">
          <w:rPr>
            <w:rStyle w:val="Hypertextovodkaz"/>
          </w:rPr>
          <w:t>49</w:t>
        </w:r>
        <w:r w:rsidR="00BB5BA0">
          <w:fldChar w:fldCharType="end"/>
        </w:r>
      </w:hyperlink>
    </w:p>
    <w:p w:rsidR="00211718" w:rsidRDefault="005F50B1">
      <w:pPr>
        <w:pStyle w:val="Obsah2"/>
        <w:rPr>
          <w:noProof/>
        </w:rPr>
      </w:pPr>
      <w:hyperlink w:anchor="_Toc256000045" w:history="1">
        <w:r w:rsidR="00BB5BA0">
          <w:rPr>
            <w:rStyle w:val="Hypertextovodkaz"/>
          </w:rPr>
          <w:t>6.2</w:t>
        </w:r>
        <w:r w:rsidR="00BB5BA0">
          <w:rPr>
            <w:rStyle w:val="Hypertextovodkaz"/>
            <w:noProof/>
          </w:rPr>
          <w:tab/>
        </w:r>
        <w:r w:rsidR="00BB5BA0">
          <w:rPr>
            <w:rStyle w:val="Hypertextovodkaz"/>
          </w:rPr>
          <w:t>Popis zpracování třídního vzdělávacího programu</w:t>
        </w:r>
        <w:r w:rsidR="00BB5BA0">
          <w:rPr>
            <w:rStyle w:val="Hypertextovodkaz"/>
          </w:rPr>
          <w:tab/>
        </w:r>
        <w:r w:rsidR="00BB5BA0">
          <w:fldChar w:fldCharType="begin"/>
        </w:r>
        <w:r w:rsidR="00BB5BA0">
          <w:rPr>
            <w:rStyle w:val="Hypertextovodkaz"/>
          </w:rPr>
          <w:instrText xml:space="preserve"> PAGEREF _Toc256000045 \h </w:instrText>
        </w:r>
        <w:r w:rsidR="00BB5BA0">
          <w:fldChar w:fldCharType="separate"/>
        </w:r>
        <w:r w:rsidR="00BB5BA0">
          <w:rPr>
            <w:rStyle w:val="Hypertextovodkaz"/>
          </w:rPr>
          <w:t>51</w:t>
        </w:r>
        <w:r w:rsidR="00BB5BA0">
          <w:fldChar w:fldCharType="end"/>
        </w:r>
      </w:hyperlink>
    </w:p>
    <w:p w:rsidR="00211718" w:rsidRDefault="005F50B1">
      <w:pPr>
        <w:pStyle w:val="Obsah2"/>
        <w:rPr>
          <w:noProof/>
        </w:rPr>
      </w:pPr>
      <w:hyperlink w:anchor="_Toc256000046" w:history="1">
        <w:r w:rsidR="00BB5BA0">
          <w:rPr>
            <w:rStyle w:val="Hypertextovodkaz"/>
          </w:rPr>
          <w:t>6.3</w:t>
        </w:r>
        <w:r w:rsidR="00BB5BA0">
          <w:rPr>
            <w:rStyle w:val="Hypertextovodkaz"/>
            <w:noProof/>
          </w:rPr>
          <w:tab/>
        </w:r>
        <w:r w:rsidR="00BB5BA0">
          <w:rPr>
            <w:rStyle w:val="Hypertextovodkaz"/>
          </w:rPr>
          <w:t>Dílčí projekty a programy</w:t>
        </w:r>
        <w:r w:rsidR="00BB5BA0">
          <w:rPr>
            <w:rStyle w:val="Hypertextovodkaz"/>
          </w:rPr>
          <w:tab/>
        </w:r>
        <w:r w:rsidR="00BB5BA0">
          <w:fldChar w:fldCharType="begin"/>
        </w:r>
        <w:r w:rsidR="00BB5BA0">
          <w:rPr>
            <w:rStyle w:val="Hypertextovodkaz"/>
          </w:rPr>
          <w:instrText xml:space="preserve"> PAGEREF _Toc256000046 \h </w:instrText>
        </w:r>
        <w:r w:rsidR="00BB5BA0">
          <w:fldChar w:fldCharType="separate"/>
        </w:r>
        <w:r w:rsidR="00BB5BA0">
          <w:rPr>
            <w:rStyle w:val="Hypertextovodkaz"/>
          </w:rPr>
          <w:t>54</w:t>
        </w:r>
        <w:r w:rsidR="00BB5BA0">
          <w:fldChar w:fldCharType="end"/>
        </w:r>
      </w:hyperlink>
    </w:p>
    <w:p w:rsidR="00211718" w:rsidRDefault="005F50B1">
      <w:pPr>
        <w:pStyle w:val="Obsah1"/>
        <w:rPr>
          <w:noProof/>
        </w:rPr>
      </w:pPr>
      <w:hyperlink w:anchor="_Toc256000047" w:history="1">
        <w:r w:rsidR="00BB5BA0">
          <w:rPr>
            <w:rStyle w:val="Hypertextovodkaz"/>
          </w:rPr>
          <w:t>7</w:t>
        </w:r>
        <w:r w:rsidR="00BB5BA0">
          <w:rPr>
            <w:rStyle w:val="Hypertextovodkaz"/>
            <w:noProof/>
          </w:rPr>
          <w:tab/>
        </w:r>
        <w:r w:rsidR="00BB5BA0">
          <w:rPr>
            <w:rStyle w:val="Hypertextovodkaz"/>
          </w:rPr>
          <w:t>Systém evaluace</w:t>
        </w:r>
        <w:r w:rsidR="00BB5BA0">
          <w:rPr>
            <w:rStyle w:val="Hypertextovodkaz"/>
          </w:rPr>
          <w:tab/>
        </w:r>
        <w:r w:rsidR="00BB5BA0">
          <w:fldChar w:fldCharType="begin"/>
        </w:r>
        <w:r w:rsidR="00BB5BA0">
          <w:rPr>
            <w:rStyle w:val="Hypertextovodkaz"/>
          </w:rPr>
          <w:instrText xml:space="preserve"> PAGEREF _Toc256000047 \h </w:instrText>
        </w:r>
        <w:r w:rsidR="00BB5BA0">
          <w:fldChar w:fldCharType="separate"/>
        </w:r>
        <w:r w:rsidR="00BB5BA0">
          <w:rPr>
            <w:rStyle w:val="Hypertextovodkaz"/>
          </w:rPr>
          <w:t>55</w:t>
        </w:r>
        <w:r w:rsidR="00BB5BA0">
          <w:fldChar w:fldCharType="end"/>
        </w:r>
      </w:hyperlink>
    </w:p>
    <w:p w:rsidR="00211718" w:rsidRDefault="00BB5BA0">
      <w:pPr>
        <w:spacing w:after="322"/>
        <w:sectPr w:rsidR="00211718">
          <w:pgSz w:w="11906" w:h="16838"/>
          <w:pgMar w:top="1440" w:right="1325" w:bottom="1440" w:left="1800" w:header="720" w:footer="720" w:gutter="0"/>
          <w:cols w:space="720"/>
        </w:sectPr>
      </w:pPr>
      <w:r>
        <w:fldChar w:fldCharType="end"/>
      </w:r>
    </w:p>
    <w:p w:rsidR="00211718" w:rsidRDefault="00211718">
      <w:pPr>
        <w:sectPr w:rsidR="00211718">
          <w:type w:val="continuous"/>
          <w:pgSz w:w="11906" w:h="16838"/>
          <w:pgMar w:top="1440" w:right="1325" w:bottom="1440" w:left="1800" w:header="720" w:footer="720" w:gutter="0"/>
          <w:cols w:space="720"/>
        </w:sectPr>
      </w:pPr>
    </w:p>
    <w:p w:rsidR="00211718" w:rsidRDefault="00BB5BA0">
      <w:pPr>
        <w:pStyle w:val="Nadpis1"/>
        <w:spacing w:before="0" w:after="322"/>
        <w:rPr>
          <w:bdr w:val="nil"/>
        </w:rPr>
      </w:pPr>
      <w:bookmarkStart w:id="0" w:name="_Toc256000000"/>
      <w:r>
        <w:rPr>
          <w:bdr w:val="nil"/>
        </w:rPr>
        <w:lastRenderedPageBreak/>
        <w:t>Identifikační údaje o škole</w:t>
      </w:r>
      <w:bookmarkEnd w:id="0"/>
      <w:r>
        <w:rPr>
          <w:bdr w:val="nil"/>
        </w:rPr>
        <w:t> </w:t>
      </w:r>
    </w:p>
    <w:p w:rsidR="00211718" w:rsidRDefault="00BB5BA0">
      <w:pPr>
        <w:pStyle w:val="Nadpis2"/>
        <w:spacing w:before="299" w:after="299"/>
      </w:pPr>
      <w:bookmarkStart w:id="1" w:name="_Toc256000001"/>
      <w:r>
        <w:rPr>
          <w:bdr w:val="nil"/>
        </w:rPr>
        <w:t>Název ŠVP</w:t>
      </w:r>
      <w:bookmarkEnd w:id="1"/>
      <w:r>
        <w:rPr>
          <w:bdr w:val="nil"/>
        </w:rPr>
        <w:t> </w:t>
      </w:r>
    </w:p>
    <w:p w:rsidR="00211718" w:rsidRDefault="00BB5BA0">
      <w:r>
        <w:rPr>
          <w:b/>
          <w:bCs/>
          <w:bdr w:val="nil"/>
        </w:rPr>
        <w:t>NÁZEV ŠVP: Školní vzdělávací program pro předškolní vzdělávání </w:t>
      </w:r>
      <w:r>
        <w:rPr>
          <w:bdr w:val="nil"/>
        </w:rPr>
        <w:cr/>
      </w:r>
      <w:r>
        <w:rPr>
          <w:b/>
          <w:bCs/>
          <w:bdr w:val="nil"/>
        </w:rPr>
        <w:t>MOTIVAČNÍ NÁZEV: </w:t>
      </w:r>
      <w:r>
        <w:rPr>
          <w:bdr w:val="nil"/>
        </w:rPr>
        <w:t xml:space="preserve"> "SPOLEČNĚ ROSTEME PRO SVĚT…"  </w:t>
      </w:r>
    </w:p>
    <w:p w:rsidR="00211718" w:rsidRDefault="00BB5BA0">
      <w:pPr>
        <w:pStyle w:val="Nadpis2"/>
        <w:spacing w:before="299" w:after="299"/>
      </w:pPr>
      <w:bookmarkStart w:id="2" w:name="_Toc256000002"/>
      <w:r>
        <w:rPr>
          <w:bdr w:val="nil"/>
        </w:rPr>
        <w:t>Údaje o škole</w:t>
      </w:r>
      <w:bookmarkEnd w:id="2"/>
      <w:r>
        <w:rPr>
          <w:bdr w:val="nil"/>
        </w:rPr>
        <w:t> </w:t>
      </w:r>
    </w:p>
    <w:p w:rsidR="00211718" w:rsidRDefault="00BB5BA0">
      <w:r>
        <w:rPr>
          <w:b/>
          <w:bCs/>
          <w:bdr w:val="nil"/>
        </w:rPr>
        <w:t>NÁZEV ŠKOLY:  </w:t>
      </w:r>
      <w:r>
        <w:rPr>
          <w:bdr w:val="nil"/>
        </w:rPr>
        <w:t>LITEGRA - Střední škola a Mateřská škola, o.p.s. Litoměřice </w:t>
      </w:r>
      <w:r>
        <w:rPr>
          <w:bdr w:val="nil"/>
        </w:rPr>
        <w:cr/>
      </w:r>
      <w:r>
        <w:rPr>
          <w:b/>
          <w:bCs/>
          <w:bdr w:val="nil"/>
        </w:rPr>
        <w:t>SÍDLO ŠKOLY:   </w:t>
      </w:r>
    </w:p>
    <w:p w:rsidR="00211718" w:rsidRDefault="00BB5BA0">
      <w:pPr>
        <w:spacing w:before="240" w:after="240"/>
        <w:rPr>
          <w:bdr w:val="nil"/>
        </w:rPr>
      </w:pPr>
      <w:proofErr w:type="spellStart"/>
      <w:r>
        <w:rPr>
          <w:bdr w:val="nil"/>
        </w:rPr>
        <w:t>Žitenická</w:t>
      </w:r>
      <w:proofErr w:type="spellEnd"/>
      <w:r>
        <w:rPr>
          <w:bdr w:val="nil"/>
        </w:rPr>
        <w:t xml:space="preserve"> 1365/18, Litoměřice, 41201 </w:t>
      </w:r>
    </w:p>
    <w:p w:rsidR="00211718" w:rsidRDefault="00BB5BA0">
      <w:pPr>
        <w:rPr>
          <w:bdr w:val="nil"/>
        </w:rPr>
      </w:pPr>
      <w:r>
        <w:rPr>
          <w:bdr w:val="nil"/>
        </w:rPr>
        <w:cr/>
      </w:r>
      <w:r>
        <w:rPr>
          <w:b/>
          <w:bCs/>
          <w:bdr w:val="nil"/>
        </w:rPr>
        <w:t>KONTAKTY:   </w:t>
      </w:r>
    </w:p>
    <w:p w:rsidR="00211718" w:rsidRDefault="00BB5BA0">
      <w:pPr>
        <w:spacing w:before="240" w:after="240"/>
        <w:rPr>
          <w:bdr w:val="nil"/>
        </w:rPr>
      </w:pPr>
      <w:r>
        <w:rPr>
          <w:bdr w:val="nil"/>
        </w:rPr>
        <w:cr/>
      </w:r>
      <w:r>
        <w:rPr>
          <w:b/>
          <w:bCs/>
          <w:bdr w:val="nil"/>
        </w:rPr>
        <w:t>   e-mail: </w:t>
      </w:r>
      <w:r>
        <w:rPr>
          <w:bdr w:val="nil"/>
        </w:rPr>
        <w:t xml:space="preserve"> info@litegra.cz </w:t>
      </w:r>
      <w:r>
        <w:rPr>
          <w:bdr w:val="nil"/>
        </w:rPr>
        <w:cr/>
      </w:r>
      <w:r>
        <w:rPr>
          <w:b/>
          <w:bCs/>
          <w:bdr w:val="nil"/>
        </w:rPr>
        <w:t>   web:  </w:t>
      </w:r>
      <w:r>
        <w:rPr>
          <w:bdr w:val="nil"/>
        </w:rPr>
        <w:t>https://www.litegra.cz </w:t>
      </w:r>
    </w:p>
    <w:p w:rsidR="00211718" w:rsidRDefault="00BB5BA0">
      <w:pPr>
        <w:rPr>
          <w:bdr w:val="nil"/>
        </w:rPr>
      </w:pPr>
      <w:r>
        <w:rPr>
          <w:bdr w:val="nil"/>
        </w:rPr>
        <w:cr/>
      </w:r>
      <w:r>
        <w:rPr>
          <w:b/>
          <w:bCs/>
          <w:bdr w:val="nil"/>
        </w:rPr>
        <w:t>REDIZO:  </w:t>
      </w:r>
      <w:r>
        <w:rPr>
          <w:bdr w:val="nil"/>
        </w:rPr>
        <w:t>600010805 </w:t>
      </w:r>
      <w:r>
        <w:rPr>
          <w:bdr w:val="nil"/>
        </w:rPr>
        <w:cr/>
      </w:r>
      <w:r>
        <w:rPr>
          <w:b/>
          <w:bCs/>
          <w:bdr w:val="nil"/>
        </w:rPr>
        <w:t>IČO: </w:t>
      </w:r>
      <w:r>
        <w:rPr>
          <w:bdr w:val="nil"/>
        </w:rPr>
        <w:t xml:space="preserve"> 25040456 </w:t>
      </w:r>
      <w:r>
        <w:rPr>
          <w:bdr w:val="nil"/>
        </w:rPr>
        <w:cr/>
      </w:r>
      <w:r>
        <w:rPr>
          <w:b/>
          <w:bCs/>
          <w:bdr w:val="nil"/>
        </w:rPr>
        <w:t>IZO:  </w:t>
      </w:r>
      <w:r>
        <w:rPr>
          <w:bdr w:val="nil"/>
        </w:rPr>
        <w:t>181044081 </w:t>
      </w:r>
      <w:r>
        <w:rPr>
          <w:bdr w:val="nil"/>
        </w:rPr>
        <w:cr/>
      </w:r>
      <w:r>
        <w:rPr>
          <w:b/>
          <w:bCs/>
          <w:bdr w:val="nil"/>
        </w:rPr>
        <w:t>STATUTARNÍ ZÁSTUPCE ŠKOLY: </w:t>
      </w:r>
      <w:r>
        <w:rPr>
          <w:bdr w:val="nil"/>
        </w:rPr>
        <w:t xml:space="preserve"> Mgr. Radek </w:t>
      </w:r>
      <w:proofErr w:type="spellStart"/>
      <w:r>
        <w:rPr>
          <w:bdr w:val="nil"/>
        </w:rPr>
        <w:t>Šrejbr</w:t>
      </w:r>
      <w:proofErr w:type="spellEnd"/>
      <w:r>
        <w:rPr>
          <w:bdr w:val="nil"/>
        </w:rPr>
        <w:t> </w:t>
      </w:r>
      <w:r>
        <w:rPr>
          <w:bdr w:val="nil"/>
        </w:rPr>
        <w:cr/>
      </w:r>
      <w:r>
        <w:rPr>
          <w:b/>
          <w:bCs/>
          <w:bdr w:val="nil"/>
        </w:rPr>
        <w:t>ZPRACOVATELÉ PROGRAMU:   </w:t>
      </w:r>
      <w:r>
        <w:rPr>
          <w:bdr w:val="nil"/>
        </w:rPr>
        <w:t>ŠVP vytvářel zástupce ředitele školy pro MŠ Bc. Seidlová Monika ve spolupráci s pedagogickými i provozními pracovnicemi  </w:t>
      </w:r>
    </w:p>
    <w:p w:rsidR="00211718" w:rsidRDefault="00BB5BA0">
      <w:pPr>
        <w:pStyle w:val="Nadpis2"/>
        <w:spacing w:before="299" w:after="299"/>
      </w:pPr>
      <w:bookmarkStart w:id="3" w:name="_Toc256000003"/>
      <w:r>
        <w:rPr>
          <w:bdr w:val="nil"/>
        </w:rPr>
        <w:t>Zřizovatel</w:t>
      </w:r>
      <w:bookmarkEnd w:id="3"/>
      <w:r>
        <w:rPr>
          <w:bdr w:val="nil"/>
        </w:rPr>
        <w:t> </w:t>
      </w:r>
    </w:p>
    <w:p w:rsidR="00211718" w:rsidRDefault="00BB5BA0">
      <w:pPr>
        <w:spacing w:before="240" w:after="240"/>
      </w:pPr>
      <w:r>
        <w:rPr>
          <w:b/>
          <w:bCs/>
          <w:bdr w:val="nil"/>
        </w:rPr>
        <w:t>NÁZEV ZŘIZOVATELE:   </w:t>
      </w:r>
      <w:proofErr w:type="spellStart"/>
      <w:r>
        <w:rPr>
          <w:bdr w:val="nil"/>
        </w:rPr>
        <w:t>Vitalex</w:t>
      </w:r>
      <w:proofErr w:type="spellEnd"/>
      <w:r>
        <w:rPr>
          <w:bdr w:val="nil"/>
        </w:rPr>
        <w:t xml:space="preserve"> Webdesign s.r.o. </w:t>
      </w:r>
      <w:r>
        <w:rPr>
          <w:bdr w:val="nil"/>
        </w:rPr>
        <w:cr/>
      </w:r>
      <w:r>
        <w:rPr>
          <w:b/>
          <w:bCs/>
          <w:bdr w:val="nil"/>
        </w:rPr>
        <w:t>ADRESA ZŘIZOVATELE:   </w:t>
      </w:r>
      <w:r>
        <w:rPr>
          <w:bdr w:val="nil"/>
        </w:rPr>
        <w:t>Masarykova 750/316, 40001 Ústí nad Labem, Bukov </w:t>
      </w:r>
    </w:p>
    <w:p w:rsidR="00211718" w:rsidRDefault="00BB5BA0">
      <w:pPr>
        <w:spacing w:before="240" w:after="240"/>
      </w:pPr>
      <w:r>
        <w:rPr>
          <w:b/>
          <w:bCs/>
          <w:bdr w:val="nil"/>
        </w:rPr>
        <w:t>ČO: </w:t>
      </w:r>
      <w:r>
        <w:rPr>
          <w:bdr w:val="nil"/>
        </w:rPr>
        <w:t xml:space="preserve"> 48291765 </w:t>
      </w:r>
    </w:p>
    <w:p w:rsidR="00211718" w:rsidRDefault="00211718"/>
    <w:p w:rsidR="00211718" w:rsidRDefault="00BB5BA0">
      <w:pPr>
        <w:pStyle w:val="Nadpis2"/>
        <w:spacing w:before="299" w:after="299"/>
      </w:pPr>
      <w:bookmarkStart w:id="4" w:name="_Toc256000004"/>
      <w:r>
        <w:rPr>
          <w:bdr w:val="nil"/>
        </w:rPr>
        <w:lastRenderedPageBreak/>
        <w:t>Platnost dokumentu</w:t>
      </w:r>
      <w:bookmarkEnd w:id="4"/>
      <w:r>
        <w:rPr>
          <w:bdr w:val="nil"/>
        </w:rPr>
        <w:t> </w:t>
      </w:r>
    </w:p>
    <w:p w:rsidR="00211718" w:rsidRDefault="00BB5BA0">
      <w:r>
        <w:rPr>
          <w:b/>
          <w:bCs/>
          <w:bdr w:val="nil"/>
        </w:rPr>
        <w:t>PLATNOST DOKUMENTU:  </w:t>
      </w:r>
      <w:r>
        <w:rPr>
          <w:bdr w:val="nil"/>
        </w:rPr>
        <w:t>Od 1. 9. 2023 do 31. 8. 2026 </w:t>
      </w:r>
      <w:r>
        <w:rPr>
          <w:bdr w:val="nil"/>
        </w:rPr>
        <w:cr/>
      </w:r>
      <w:r>
        <w:rPr>
          <w:b/>
          <w:bCs/>
          <w:bdr w:val="nil"/>
        </w:rPr>
        <w:t>VERZE ŠVP: </w:t>
      </w:r>
      <w:r>
        <w:rPr>
          <w:bdr w:val="nil"/>
        </w:rPr>
        <w:t xml:space="preserve"> 3 </w:t>
      </w:r>
      <w:r>
        <w:rPr>
          <w:bdr w:val="nil"/>
        </w:rPr>
        <w:cr/>
      </w:r>
      <w:r>
        <w:rPr>
          <w:b/>
          <w:bCs/>
          <w:bdr w:val="nil"/>
        </w:rPr>
        <w:t>ČÍSLO JEDNACÍ: </w:t>
      </w:r>
      <w:r>
        <w:rPr>
          <w:bdr w:val="nil"/>
        </w:rPr>
        <w:t xml:space="preserve"> --- </w:t>
      </w:r>
      <w:r>
        <w:rPr>
          <w:bdr w:val="nil"/>
        </w:rPr>
        <w:cr/>
      </w:r>
      <w:r>
        <w:rPr>
          <w:b/>
          <w:bCs/>
          <w:bdr w:val="nil"/>
        </w:rPr>
        <w:t>DATUM PROJEDNÁNÍ V PEDAGOGICKÉ RADĚ:  </w:t>
      </w:r>
      <w:r>
        <w:rPr>
          <w:bdr w:val="nil"/>
        </w:rPr>
        <w:t>31. 8. 2025 </w:t>
      </w:r>
      <w:r>
        <w:rPr>
          <w:bdr w:val="nil"/>
        </w:rPr>
        <w:cr/>
      </w:r>
      <w:r>
        <w:rPr>
          <w:b/>
          <w:bCs/>
          <w:bdr w:val="nil"/>
        </w:rPr>
        <w:t>DATUM PROJEDNÁNÍ SE ZŘIZOVATELEM:  </w:t>
      </w:r>
      <w:r>
        <w:rPr>
          <w:bdr w:val="nil"/>
        </w:rPr>
        <w:t>31. 8. 2025 </w:t>
      </w:r>
      <w:r>
        <w:rPr>
          <w:bdr w:val="nil"/>
        </w:rPr>
        <w:cr/>
      </w:r>
      <w:r>
        <w:rPr>
          <w:bdr w:val="nil"/>
        </w:rPr>
        <w:cr/>
      </w:r>
      <w:r>
        <w:rPr>
          <w:bdr w:val="nil"/>
        </w:rPr>
        <w:cr/>
      </w:r>
      <w:r>
        <w:rPr>
          <w:bdr w:val="nil"/>
        </w:rPr>
        <w:cr/>
      </w:r>
      <w:r>
        <w:rPr>
          <w:bdr w:val="nil"/>
        </w:rPr>
        <w:cr/>
      </w:r>
      <w:r>
        <w:rPr>
          <w:bdr w:val="nil"/>
        </w:rPr>
        <w:cr/>
        <w:t>................................................                                             ................................................. </w:t>
      </w:r>
      <w:r>
        <w:rPr>
          <w:bdr w:val="nil"/>
        </w:rPr>
        <w:cr/>
        <w:t>            ředitel školy                                                                                  Razítko školy  </w:t>
      </w:r>
      <w:r>
        <w:rPr>
          <w:bdr w:val="nil"/>
        </w:rPr>
        <w:cr/>
        <w:t xml:space="preserve">      Mgr. Radek </w:t>
      </w:r>
      <w:proofErr w:type="spellStart"/>
      <w:r>
        <w:rPr>
          <w:bdr w:val="nil"/>
        </w:rPr>
        <w:t>Šrejbr</w:t>
      </w:r>
      <w:proofErr w:type="spellEnd"/>
      <w:r>
        <w:rPr>
          <w:bdr w:val="nil"/>
        </w:rPr>
        <w:t> </w:t>
      </w:r>
      <w:r>
        <w:rPr>
          <w:bdr w:val="nil"/>
        </w:rPr>
        <w:cr/>
        <w:t xml:space="preserve">  </w:t>
      </w:r>
    </w:p>
    <w:p w:rsidR="00211718" w:rsidRDefault="00211718">
      <w:pPr>
        <w:pStyle w:val="Nadpis1"/>
        <w:spacing w:before="322" w:after="322"/>
        <w:sectPr w:rsidR="00211718" w:rsidSect="00BB5BA0">
          <w:type w:val="nextColumn"/>
          <w:pgSz w:w="11906" w:h="16838"/>
          <w:pgMar w:top="1440" w:right="1325" w:bottom="1440" w:left="1843" w:header="720" w:footer="720" w:gutter="0"/>
          <w:cols w:space="720"/>
        </w:sectPr>
      </w:pPr>
    </w:p>
    <w:p w:rsidR="00211718" w:rsidRDefault="00BB5BA0">
      <w:pPr>
        <w:pStyle w:val="Nadpis1"/>
        <w:spacing w:before="322" w:after="322"/>
        <w:rPr>
          <w:bdr w:val="nil"/>
        </w:rPr>
      </w:pPr>
      <w:bookmarkStart w:id="5" w:name="_Toc256000006"/>
      <w:r>
        <w:rPr>
          <w:bdr w:val="nil"/>
        </w:rPr>
        <w:lastRenderedPageBreak/>
        <w:t>Obecná charakteristika školy</w:t>
      </w:r>
      <w:bookmarkEnd w:id="5"/>
      <w:r>
        <w:rPr>
          <w:bdr w:val="nil"/>
        </w:rPr>
        <w:t> </w:t>
      </w:r>
    </w:p>
    <w:p w:rsidR="00211718" w:rsidRDefault="00BB5BA0">
      <w:pPr>
        <w:pStyle w:val="Nadpis2"/>
        <w:spacing w:before="299" w:after="299"/>
      </w:pPr>
      <w:bookmarkStart w:id="6" w:name="_Toc256000007"/>
      <w:r>
        <w:rPr>
          <w:bdr w:val="nil"/>
        </w:rPr>
        <w:t>Velikost školy</w:t>
      </w:r>
      <w:bookmarkEnd w:id="6"/>
      <w:r>
        <w:rPr>
          <w:bdr w:val="nil"/>
        </w:rPr>
        <w:t> </w:t>
      </w:r>
    </w:p>
    <w:p w:rsidR="00211718" w:rsidRDefault="00BB5BA0">
      <w:r>
        <w:rPr>
          <w:b/>
          <w:bCs/>
          <w:bdr w:val="nil"/>
        </w:rPr>
        <w:t>Kapacita školy:   </w:t>
      </w:r>
      <w:r>
        <w:rPr>
          <w:bdr w:val="nil"/>
        </w:rPr>
        <w:t>Kapacita MŠ je 40 míst, ale vzhledem k tomu, že máme i šikovné děti mladší 3</w:t>
      </w:r>
      <w:r w:rsidR="00BF38A4">
        <w:rPr>
          <w:bdr w:val="nil"/>
        </w:rPr>
        <w:t xml:space="preserve"> let, nepřekračujeme kapacitu 37</w:t>
      </w:r>
      <w:r>
        <w:rPr>
          <w:bdr w:val="nil"/>
        </w:rPr>
        <w:t xml:space="preserve"> dětí. </w:t>
      </w:r>
      <w:r>
        <w:rPr>
          <w:bdr w:val="nil"/>
        </w:rPr>
        <w:cr/>
      </w:r>
      <w:r>
        <w:rPr>
          <w:b/>
          <w:bCs/>
          <w:bdr w:val="nil"/>
        </w:rPr>
        <w:t>Počet tříd:   </w:t>
      </w:r>
      <w:r>
        <w:rPr>
          <w:bdr w:val="nil"/>
        </w:rPr>
        <w:t xml:space="preserve">Počet tříd: 2 smíšené (heterogenní) I. Třída: Včeličky (2 – 4 let) II. Třída: </w:t>
      </w:r>
      <w:proofErr w:type="spellStart"/>
      <w:r>
        <w:rPr>
          <w:bdr w:val="nil"/>
        </w:rPr>
        <w:t>Čmeláčci</w:t>
      </w:r>
      <w:proofErr w:type="spellEnd"/>
      <w:r>
        <w:rPr>
          <w:bdr w:val="nil"/>
        </w:rPr>
        <w:t xml:space="preserve"> (4 – 7 let) </w:t>
      </w:r>
      <w:r>
        <w:rPr>
          <w:bdr w:val="nil"/>
        </w:rPr>
        <w:cr/>
      </w:r>
      <w:r>
        <w:rPr>
          <w:b/>
          <w:bCs/>
          <w:bdr w:val="nil"/>
        </w:rPr>
        <w:t>Počet pracovníků:   </w:t>
      </w:r>
      <w:r>
        <w:rPr>
          <w:bdr w:val="nil"/>
        </w:rPr>
        <w:t>8 </w:t>
      </w:r>
      <w:r>
        <w:rPr>
          <w:bdr w:val="nil"/>
        </w:rPr>
        <w:cr/>
        <w:t>V případě potřeby a možnosti je stálý počet pracovníků doplňován o další pracovníky (např. chůvy, školní asistenty, apod.).   </w:t>
      </w:r>
    </w:p>
    <w:p w:rsidR="00211718" w:rsidRDefault="00BB5BA0">
      <w:pPr>
        <w:pStyle w:val="Nadpis2"/>
        <w:spacing w:before="299" w:after="299"/>
      </w:pPr>
      <w:bookmarkStart w:id="7" w:name="_Toc256000008"/>
      <w:r>
        <w:rPr>
          <w:bdr w:val="nil"/>
        </w:rPr>
        <w:t>Lokalita školy</w:t>
      </w:r>
      <w:bookmarkEnd w:id="7"/>
      <w:r>
        <w:rPr>
          <w:bdr w:val="nil"/>
        </w:rPr>
        <w:t> </w:t>
      </w:r>
    </w:p>
    <w:p w:rsidR="00211718" w:rsidRDefault="00BB5BA0">
      <w:pPr>
        <w:spacing w:before="240" w:after="240"/>
      </w:pPr>
      <w:r>
        <w:rPr>
          <w:b/>
          <w:bCs/>
          <w:bdr w:val="nil"/>
        </w:rPr>
        <w:t>Lokalita školy: </w:t>
      </w:r>
    </w:p>
    <w:p w:rsidR="00211718" w:rsidRDefault="00BB5BA0">
      <w:pPr>
        <w:spacing w:before="240" w:after="240"/>
      </w:pPr>
      <w:r>
        <w:rPr>
          <w:bdr w:val="nil"/>
        </w:rPr>
        <w:t>Mateřská škola vznikla jako součást Soukromé střední školy v roce 2012. </w:t>
      </w:r>
      <w:r>
        <w:rPr>
          <w:bdr w:val="nil"/>
        </w:rPr>
        <w:cr/>
        <w:t>Areál je umístěn blízko středu města. Jeho výhodná pozice dovoluje být v krátké době v lese, na louce, na Mostné hoře, na autobusové či vlakové zastávce, v městském parku, v plaveckém bazénu. Je součástí areálu Městské nemocnice v Litoměřicích. Lze odtud sledovat dopravní ruch hlavní ulice.  </w:t>
      </w:r>
    </w:p>
    <w:p w:rsidR="00211718" w:rsidRDefault="00211718"/>
    <w:p w:rsidR="00211718" w:rsidRDefault="00BB5BA0">
      <w:pPr>
        <w:pStyle w:val="Nadpis2"/>
        <w:spacing w:before="299" w:after="299"/>
      </w:pPr>
      <w:bookmarkStart w:id="8" w:name="_Toc256000009"/>
      <w:r>
        <w:rPr>
          <w:bdr w:val="nil"/>
        </w:rPr>
        <w:t>Charakter a specifika budovy</w:t>
      </w:r>
      <w:bookmarkEnd w:id="8"/>
      <w:r>
        <w:rPr>
          <w:bdr w:val="nil"/>
        </w:rPr>
        <w:t> </w:t>
      </w:r>
    </w:p>
    <w:p w:rsidR="00211718" w:rsidRDefault="00BB5BA0">
      <w:pPr>
        <w:spacing w:before="240" w:after="240"/>
      </w:pPr>
      <w:r>
        <w:rPr>
          <w:b/>
          <w:bCs/>
          <w:bdr w:val="nil"/>
        </w:rPr>
        <w:t>Charakter a specifika budovy/budov:   </w:t>
      </w:r>
    </w:p>
    <w:p w:rsidR="00211718" w:rsidRDefault="00BB5BA0">
      <w:pPr>
        <w:numPr>
          <w:ilvl w:val="0"/>
          <w:numId w:val="3"/>
        </w:numPr>
        <w:spacing w:before="240"/>
      </w:pPr>
      <w:r>
        <w:rPr>
          <w:bdr w:val="nil"/>
        </w:rPr>
        <w:t>Provoz MŠ je v prvním patře budovy v levém křídle. Jsou zde 2 velké prostorné a světlé třídy, šatny, sociální zázemí, přípravna jídla, prostorná světlá chodba, skladové prostory.  </w:t>
      </w:r>
    </w:p>
    <w:p w:rsidR="00211718" w:rsidRDefault="00BB5BA0">
      <w:pPr>
        <w:numPr>
          <w:ilvl w:val="0"/>
          <w:numId w:val="3"/>
        </w:numPr>
        <w:spacing w:after="240"/>
      </w:pPr>
      <w:r>
        <w:rPr>
          <w:bdr w:val="nil"/>
        </w:rPr>
        <w:t>Celý areál MŠ je vyzdoben výtvarnými i jinými pracemi dětí. Rovněž pracemi studentů zdejší školy. Vše je dětem i rodičům dostupné. </w:t>
      </w:r>
    </w:p>
    <w:p w:rsidR="00211718" w:rsidRDefault="00BB5BA0">
      <w:pPr>
        <w:spacing w:before="240" w:after="240"/>
      </w:pPr>
      <w:r>
        <w:rPr>
          <w:b/>
          <w:bCs/>
          <w:bdr w:val="nil"/>
        </w:rPr>
        <w:t>Dopravní dostupnost školy:   </w:t>
      </w:r>
    </w:p>
    <w:p w:rsidR="00211718" w:rsidRDefault="00BB5BA0">
      <w:pPr>
        <w:numPr>
          <w:ilvl w:val="0"/>
          <w:numId w:val="4"/>
        </w:numPr>
        <w:spacing w:before="240"/>
      </w:pPr>
      <w:r>
        <w:rPr>
          <w:bdr w:val="nil"/>
        </w:rPr>
        <w:t>Areál je umístěn blízko středu města. Jeho výhodná pozice dovoluje být v krátké době vlakové zastávce cca 10</w:t>
      </w:r>
      <w:r w:rsidR="00BF38A4">
        <w:rPr>
          <w:bdr w:val="nil"/>
        </w:rPr>
        <w:t xml:space="preserve"> </w:t>
      </w:r>
      <w:r>
        <w:rPr>
          <w:bdr w:val="nil"/>
        </w:rPr>
        <w:t>min, či na autobusové zastávce, která se nachází před budovou areálu. U budovy MŠ se nachází i prostorné parkoviště. </w:t>
      </w:r>
    </w:p>
    <w:p w:rsidR="00211718" w:rsidRDefault="00BB5BA0">
      <w:pPr>
        <w:numPr>
          <w:ilvl w:val="0"/>
          <w:numId w:val="4"/>
        </w:numPr>
      </w:pPr>
      <w:r>
        <w:rPr>
          <w:bdr w:val="nil"/>
        </w:rPr>
        <w:t xml:space="preserve">K MŠ patří velká prostorná zahrada s nerovným terénem, oplocená se samostatným vchodem. Jsou zde vzrostlé jehličnaté i listnaté stromy, které nám slouží k řadě výchov. </w:t>
      </w:r>
      <w:r>
        <w:rPr>
          <w:bdr w:val="nil"/>
        </w:rPr>
        <w:lastRenderedPageBreak/>
        <w:t xml:space="preserve">Travnaté plochy protínají dlážděné chodníčky, které využíváme jak k procvičování chůze ve dvojicích pro malé děti, tak i ke kresbě křídami či ježděním na </w:t>
      </w:r>
      <w:proofErr w:type="spellStart"/>
      <w:r>
        <w:rPr>
          <w:bdr w:val="nil"/>
        </w:rPr>
        <w:t>odrážedlech</w:t>
      </w:r>
      <w:proofErr w:type="spellEnd"/>
      <w:r>
        <w:rPr>
          <w:bdr w:val="nil"/>
        </w:rPr>
        <w:t>. Zahrada je zatím vybavena lavičkami a prostorným pískovištěm a malým pískovištěm pro malé děti </w:t>
      </w:r>
    </w:p>
    <w:p w:rsidR="00211718" w:rsidRDefault="00BB5BA0">
      <w:pPr>
        <w:numPr>
          <w:ilvl w:val="0"/>
          <w:numId w:val="4"/>
        </w:numPr>
      </w:pPr>
      <w:r>
        <w:rPr>
          <w:bdr w:val="nil"/>
        </w:rPr>
        <w:t xml:space="preserve">nově jsme </w:t>
      </w:r>
      <w:proofErr w:type="spellStart"/>
      <w:r>
        <w:rPr>
          <w:bdr w:val="nil"/>
        </w:rPr>
        <w:t>vvbudovaly</w:t>
      </w:r>
      <w:proofErr w:type="spellEnd"/>
      <w:r>
        <w:rPr>
          <w:bdr w:val="nil"/>
        </w:rPr>
        <w:t xml:space="preserve"> několik záhonků, o které s dětmi pečujeme v rámci </w:t>
      </w:r>
      <w:proofErr w:type="spellStart"/>
      <w:r>
        <w:rPr>
          <w:bdr w:val="nil"/>
        </w:rPr>
        <w:t>environmentálího</w:t>
      </w:r>
      <w:proofErr w:type="spellEnd"/>
      <w:r>
        <w:rPr>
          <w:bdr w:val="nil"/>
        </w:rPr>
        <w:t xml:space="preserve"> povědomí. </w:t>
      </w:r>
    </w:p>
    <w:p w:rsidR="00211718" w:rsidRDefault="00BB5BA0">
      <w:pPr>
        <w:numPr>
          <w:ilvl w:val="0"/>
          <w:numId w:val="4"/>
        </w:numPr>
        <w:spacing w:after="240"/>
      </w:pPr>
      <w:r>
        <w:rPr>
          <w:bdr w:val="nil"/>
        </w:rPr>
        <w:t>V nejbližší době plánuje dovybavení průlezkami, jinými herními prvky a environmentálními koutky. </w:t>
      </w:r>
    </w:p>
    <w:p w:rsidR="00211718" w:rsidRDefault="00BB5BA0">
      <w:pPr>
        <w:spacing w:before="240" w:after="240"/>
      </w:pPr>
      <w:r>
        <w:rPr>
          <w:bdr w:val="nil"/>
        </w:rPr>
        <w:t> </w:t>
      </w:r>
    </w:p>
    <w:p w:rsidR="00211718" w:rsidRDefault="00211718">
      <w:pPr>
        <w:pStyle w:val="Nadpis1"/>
        <w:spacing w:before="322" w:after="322"/>
        <w:sectPr w:rsidR="00211718">
          <w:type w:val="nextColumn"/>
          <w:pgSz w:w="11906" w:h="16838"/>
          <w:pgMar w:top="1440" w:right="1325" w:bottom="1440" w:left="1800" w:header="720" w:footer="720" w:gutter="0"/>
          <w:cols w:space="720"/>
        </w:sectPr>
      </w:pPr>
    </w:p>
    <w:p w:rsidR="00211718" w:rsidRDefault="00BB5BA0">
      <w:pPr>
        <w:pStyle w:val="Nadpis1"/>
        <w:spacing w:before="322" w:after="322"/>
        <w:rPr>
          <w:bdr w:val="nil"/>
        </w:rPr>
      </w:pPr>
      <w:bookmarkStart w:id="9" w:name="_Toc256000011"/>
      <w:r>
        <w:rPr>
          <w:bdr w:val="nil"/>
        </w:rPr>
        <w:lastRenderedPageBreak/>
        <w:t>Podmínky vzdělávání</w:t>
      </w:r>
      <w:bookmarkEnd w:id="9"/>
      <w:r>
        <w:rPr>
          <w:bdr w:val="nil"/>
        </w:rPr>
        <w:t> </w:t>
      </w:r>
    </w:p>
    <w:p w:rsidR="00211718" w:rsidRDefault="00BB5BA0">
      <w:pPr>
        <w:pStyle w:val="Nadpis2"/>
        <w:spacing w:before="299" w:after="299"/>
      </w:pPr>
      <w:bookmarkStart w:id="10" w:name="_Toc256000012"/>
      <w:r>
        <w:rPr>
          <w:bdr w:val="nil"/>
        </w:rPr>
        <w:t>Věcné podmínky</w:t>
      </w:r>
      <w:bookmarkEnd w:id="10"/>
      <w:r>
        <w:rPr>
          <w:bdr w:val="nil"/>
        </w:rPr>
        <w:t> </w:t>
      </w:r>
    </w:p>
    <w:p w:rsidR="00211718" w:rsidRDefault="00BB5BA0">
      <w:pPr>
        <w:numPr>
          <w:ilvl w:val="0"/>
          <w:numId w:val="5"/>
        </w:numPr>
        <w:spacing w:before="240"/>
      </w:pPr>
      <w:r>
        <w:rPr>
          <w:bdr w:val="nil"/>
        </w:rPr>
        <w:t xml:space="preserve">Dětský nábytek, tělocvičné nářadí, zdravotně hygienické zařízení  i vybavení pro odpočinek dětí jsou přizpůsobeny antropometrickým požadavkům, odpovídají počtu dětí, jsou zdravotně nezávadné a bezpečné a jsou estetického </w:t>
      </w:r>
      <w:proofErr w:type="gramStart"/>
      <w:r>
        <w:rPr>
          <w:bdr w:val="nil"/>
        </w:rPr>
        <w:t>vzhledu </w:t>
      </w:r>
      <w:r>
        <w:rPr>
          <w:i/>
          <w:iCs/>
          <w:bdr w:val="nil"/>
        </w:rPr>
        <w:t>.</w:t>
      </w:r>
      <w:proofErr w:type="gramEnd"/>
      <w:r>
        <w:rPr>
          <w:i/>
          <w:iCs/>
          <w:bdr w:val="nil"/>
        </w:rPr>
        <w:t> </w:t>
      </w:r>
    </w:p>
    <w:p w:rsidR="00211718" w:rsidRDefault="00BB5BA0">
      <w:pPr>
        <w:numPr>
          <w:ilvl w:val="0"/>
          <w:numId w:val="5"/>
        </w:numPr>
      </w:pPr>
      <w:r>
        <w:rPr>
          <w:bdr w:val="nil"/>
        </w:rPr>
        <w:t>MŠ má dostatečně velké prostory a takové uspořádání, které vyhovuje skupinovým i individuálním činnostem dětí od 2 do 7 let. MŠ má vymezené prostory pro individuální práci s dětmi se speciálními vzdělávacími potřebami. Třídy a herny jsou vybaveny tak, aby docházelo k rozvoji všech oblastí dětské osobnosti. Uplatní se zde tvořivé činnosti, experimentace s materiálem, pohybem, smyslovými vjemy, dramatickým vyjádřením, rozvojem poznávacích procesů (pokusy, individuální řešení při samostatné práci, využití encyklopedií, apod. Členění i vybavení prostoru umožňuje vytvoření koutků pro samotu dětí. </w:t>
      </w:r>
    </w:p>
    <w:p w:rsidR="00211718" w:rsidRDefault="00BB5BA0">
      <w:pPr>
        <w:numPr>
          <w:ilvl w:val="0"/>
          <w:numId w:val="5"/>
        </w:numPr>
      </w:pPr>
      <w:r>
        <w:rPr>
          <w:bdr w:val="nil"/>
        </w:rPr>
        <w:t>Každý den mají děti možnost se pohybovat volně v prostorách uvnitř MŠ za předpokladu dodržování určitých stanovených podmínek.  </w:t>
      </w:r>
    </w:p>
    <w:p w:rsidR="00211718" w:rsidRDefault="00BB5BA0">
      <w:pPr>
        <w:numPr>
          <w:ilvl w:val="0"/>
          <w:numId w:val="5"/>
        </w:numPr>
      </w:pPr>
      <w:r>
        <w:rPr>
          <w:bdr w:val="nil"/>
        </w:rPr>
        <w:t>Lze využívat kvalitní kopírovací a laminovací zařízení a vybavení, notebook. K dispozici dětem jsou tablety jak pro individuální tak i skupinovou práci. </w:t>
      </w:r>
    </w:p>
    <w:p w:rsidR="00211718" w:rsidRDefault="00BB5BA0">
      <w:pPr>
        <w:numPr>
          <w:ilvl w:val="0"/>
          <w:numId w:val="5"/>
        </w:numPr>
      </w:pPr>
      <w:r>
        <w:rPr>
          <w:bdr w:val="nil"/>
        </w:rPr>
        <w:t>Vybavení hračkami, pomůckami a didaktickým materiálem odpovídá počtu dětí i jejich věku a je průběžně obnovováno a doplňováno. Hračky, pomůcky a materiály jsou umístěny tak, že si je děti mohou samostatně brát, jsou dostupné. Vybavení hračkami, pomůckami a didaktickým materiálem odpovídá počtu dětí i jejich věku a je průběžně obnovováno a doplňováno.  </w:t>
      </w:r>
    </w:p>
    <w:p w:rsidR="00211718" w:rsidRDefault="00BB5BA0">
      <w:pPr>
        <w:numPr>
          <w:ilvl w:val="0"/>
          <w:numId w:val="5"/>
        </w:numPr>
      </w:pPr>
      <w:r>
        <w:rPr>
          <w:bdr w:val="nil"/>
        </w:rPr>
        <w:t>Prostory MŠ jsou upraveny tak, aby dětské práce byly přístupné dětem i jejich rodičům.  Děti se podílejí</w:t>
      </w:r>
      <w:r w:rsidR="00BF38A4">
        <w:rPr>
          <w:bdr w:val="nil"/>
        </w:rPr>
        <w:t xml:space="preserve"> svými výtvory na výzdobě inter</w:t>
      </w:r>
      <w:r>
        <w:rPr>
          <w:bdr w:val="nil"/>
        </w:rPr>
        <w:t>iéru MŠ. </w:t>
      </w:r>
    </w:p>
    <w:p w:rsidR="00211718" w:rsidRDefault="00BB5BA0">
      <w:pPr>
        <w:numPr>
          <w:ilvl w:val="0"/>
          <w:numId w:val="5"/>
        </w:numPr>
      </w:pPr>
      <w:r>
        <w:rPr>
          <w:bdr w:val="nil"/>
        </w:rPr>
        <w:t xml:space="preserve">K MŠ patří velká prostorná zahrada s nerovným terénem, oplocená se samostatným vchodem. Jsou zde vzrostlé jehličnaté i listnaté stromy, které nám slouží k řadě výchov. Travnaté plochy protínají dlážděné chodníčky, které využíváme jak k procvičování chůze ve dvojicích pro malé děti, tak i ke kresbě křídami či ježděním na </w:t>
      </w:r>
      <w:proofErr w:type="spellStart"/>
      <w:r>
        <w:rPr>
          <w:bdr w:val="nil"/>
        </w:rPr>
        <w:t>odrážedlech</w:t>
      </w:r>
      <w:proofErr w:type="spellEnd"/>
      <w:r>
        <w:rPr>
          <w:bdr w:val="nil"/>
        </w:rPr>
        <w:t xml:space="preserve">. Zahrada je </w:t>
      </w:r>
      <w:r w:rsidR="005F50B1">
        <w:rPr>
          <w:bdr w:val="nil"/>
        </w:rPr>
        <w:t>zatím vybavena lavičkami a dvěma</w:t>
      </w:r>
      <w:r>
        <w:rPr>
          <w:bdr w:val="nil"/>
        </w:rPr>
        <w:t xml:space="preserve"> pískovišti, jedno pro starší děti a menším pískovištěm pro děti malé, zahradním domečkem, houpačkami a </w:t>
      </w:r>
      <w:proofErr w:type="spellStart"/>
      <w:r>
        <w:rPr>
          <w:bdr w:val="nil"/>
        </w:rPr>
        <w:t>outdoorovými</w:t>
      </w:r>
      <w:proofErr w:type="spellEnd"/>
      <w:r>
        <w:rPr>
          <w:bdr w:val="nil"/>
        </w:rPr>
        <w:t xml:space="preserve"> průlezkami. Prostory zahrady umožňují rozmanité pohybové, poznávací a terapeutické činnosti. V nejbližší době plánuje dovybavení průlezkami, jinými herními prvky a koutky EVVO. </w:t>
      </w:r>
    </w:p>
    <w:p w:rsidR="00211718" w:rsidRDefault="00BB5BA0">
      <w:pPr>
        <w:numPr>
          <w:ilvl w:val="0"/>
          <w:numId w:val="5"/>
        </w:numPr>
      </w:pPr>
      <w:r>
        <w:rPr>
          <w:bdr w:val="nil"/>
        </w:rPr>
        <w:t xml:space="preserve">Všechny vnitřní i venkovní prostory školy splňují bezpečnostní a hygienické normy dle platných předpisů pro děti od 2 do 7 let. U každé třídy je šatna a WC dětí a umývárna. Lehátka se každý den rozkládají v prostoru herny. Lůžkoviny se nechávají více než hodinu větrat a pak se stohují do úložných polic označených značkou dítěte s dostatečnou mezerou </w:t>
      </w:r>
      <w:r>
        <w:rPr>
          <w:bdr w:val="nil"/>
        </w:rPr>
        <w:lastRenderedPageBreak/>
        <w:t>k dalšímu odvětrávání. V zařízení se topí plynem a svítí stropními světly se zářivkami. Kapacita dle hygienických norem je 20 dětí na třídu. </w:t>
      </w:r>
    </w:p>
    <w:p w:rsidR="00211718" w:rsidRDefault="00BB5BA0">
      <w:pPr>
        <w:numPr>
          <w:ilvl w:val="0"/>
          <w:numId w:val="5"/>
        </w:numPr>
        <w:spacing w:after="240"/>
      </w:pPr>
      <w:r>
        <w:rPr>
          <w:bdr w:val="nil"/>
        </w:rPr>
        <w:t>V nejbližší době, do podzimu 2025, plánujeme dovybavení školní zahrady průlezkami a jinými herními prvky. Též budeme do konce roku 2025 dokupovat sportovní náčiní pro děti. </w:t>
      </w:r>
    </w:p>
    <w:p w:rsidR="00211718" w:rsidRDefault="00BB5BA0">
      <w:pPr>
        <w:pStyle w:val="Nadpis2"/>
        <w:spacing w:before="299" w:after="299"/>
      </w:pPr>
      <w:bookmarkStart w:id="11" w:name="_Toc256000013"/>
      <w:r>
        <w:rPr>
          <w:bdr w:val="nil"/>
        </w:rPr>
        <w:t>Životospráva</w:t>
      </w:r>
      <w:bookmarkEnd w:id="11"/>
      <w:r>
        <w:rPr>
          <w:bdr w:val="nil"/>
        </w:rPr>
        <w:t> </w:t>
      </w:r>
    </w:p>
    <w:p w:rsidR="00211718" w:rsidRDefault="00BB5BA0">
      <w:pPr>
        <w:numPr>
          <w:ilvl w:val="0"/>
          <w:numId w:val="6"/>
        </w:numPr>
        <w:spacing w:before="240"/>
      </w:pPr>
      <w:r>
        <w:rPr>
          <w:bdr w:val="nil"/>
        </w:rPr>
        <w:t xml:space="preserve">Poskytovaná strava je plnohodnotná, vyvážená dle příslušných předpisů. Je zachována vhodná skladba jídelníčku a dodržovány technologie přípravy pokrmů a nápojů. Zajištěn je i dostatečný pitný režim během celého </w:t>
      </w:r>
      <w:r w:rsidR="005F50B1">
        <w:rPr>
          <w:bdr w:val="nil"/>
        </w:rPr>
        <w:t>dne. Dětem je nabízena neperliv</w:t>
      </w:r>
      <w:r>
        <w:rPr>
          <w:bdr w:val="nil"/>
        </w:rPr>
        <w:t>á voda, ovocný čaj, vodu s příchutí či džus. </w:t>
      </w:r>
    </w:p>
    <w:p w:rsidR="00211718" w:rsidRDefault="00BB5BA0">
      <w:pPr>
        <w:numPr>
          <w:ilvl w:val="0"/>
          <w:numId w:val="6"/>
        </w:numPr>
      </w:pPr>
      <w:r>
        <w:rPr>
          <w:bdr w:val="nil"/>
        </w:rPr>
        <w:t>Děti nejsou nuceny do jídla, ale je snaha o částečnou konzumaci – ochutnávku (vysvětlování zdravého stravování). </w:t>
      </w:r>
    </w:p>
    <w:p w:rsidR="00211718" w:rsidRDefault="00BB5BA0">
      <w:pPr>
        <w:numPr>
          <w:ilvl w:val="0"/>
          <w:numId w:val="6"/>
        </w:numPr>
      </w:pPr>
      <w:r>
        <w:rPr>
          <w:bdr w:val="nil"/>
        </w:rPr>
        <w:t>Svačina je nabízena v rozmezí od 8.40 – 9:00 samostatně tak, aby se děti připravily po stránce hygienické. </w:t>
      </w:r>
    </w:p>
    <w:p w:rsidR="00211718" w:rsidRDefault="00BB5BA0">
      <w:pPr>
        <w:numPr>
          <w:ilvl w:val="0"/>
          <w:numId w:val="6"/>
        </w:numPr>
      </w:pPr>
      <w:r>
        <w:rPr>
          <w:bdr w:val="nil"/>
        </w:rPr>
        <w:t>Každé dítě má svůj hrneček na zvláštním stolku, kde si v průběhu celého pobytu v MŠ může samostatně dolévat vodu s připraveného samoobslužného barelu. Také personál v případě potřeby průběžně nalévá pití s uzavřené konvice. Dětem je zdůrazňována potřeba ochrany zdraví i při konzumaci ovoce, zeleniny, mléčných i jiných výrobků. Zeleninu či ovoce si samostatně mohou nabídnout z připravených podnosů pomocí servírovacích kleštiček. Během stravování je jim doporučeno jídlo ochutnat a to v dávce, kterou  si sami určí a jsou schopni sníst. Při stolování je určen hospodář, který pomáhá paní učitelce s drobnými činnostmi </w:t>
      </w:r>
    </w:p>
    <w:p w:rsidR="00BF38A4" w:rsidRDefault="00BB5BA0" w:rsidP="00BF38A4">
      <w:pPr>
        <w:numPr>
          <w:ilvl w:val="0"/>
          <w:numId w:val="6"/>
        </w:numPr>
      </w:pPr>
      <w:r>
        <w:rPr>
          <w:bdr w:val="nil"/>
        </w:rPr>
        <w:t>Denní režim je stanoven tak, že umožňuje takovou organizaci činností, aby bylo možné reagovat na aktuální situaci. Rodiče mohou přivádět po dohodě děti do školy i v průběhu dopoledne nebo si je naopak dříve vyzvedávat. </w:t>
      </w:r>
    </w:p>
    <w:p w:rsidR="00211718" w:rsidRDefault="00BB5BA0" w:rsidP="00BF38A4">
      <w:pPr>
        <w:numPr>
          <w:ilvl w:val="0"/>
          <w:numId w:val="6"/>
        </w:numPr>
      </w:pPr>
      <w:r w:rsidRPr="00BF38A4">
        <w:rPr>
          <w:bdr w:val="nil"/>
        </w:rPr>
        <w:t>Děti mají dostatek volného pohybu na zahradě i ve volné přírodě. Pobyt venku je přizpůsobován vnějším podmínkám. Děti jsou každodenně dostatečně dlouhou dobu venku. V rámci možností je zajištěn volný pohyb i v interiéru MŠ – chodba, herny (bezpečnost). </w:t>
      </w:r>
    </w:p>
    <w:p w:rsidR="00211718" w:rsidRDefault="00BB5BA0">
      <w:pPr>
        <w:numPr>
          <w:ilvl w:val="0"/>
          <w:numId w:val="6"/>
        </w:numPr>
        <w:spacing w:before="240" w:after="240"/>
      </w:pPr>
      <w:r>
        <w:rPr>
          <w:bdr w:val="nil"/>
        </w:rPr>
        <w:t>Všechny děti mají své lehátko k odpočinku a dle možností i klidové aktivity. V denním režimu je respektována individuální potřeba aktivity, spánku a odpočinku jednotlivých dětí. Po krátké relaxaci je dětem s nižší potřebou</w:t>
      </w:r>
      <w:r w:rsidR="00BF38A4">
        <w:rPr>
          <w:bdr w:val="nil"/>
        </w:rPr>
        <w:t xml:space="preserve"> spánku nabízen klidový</w:t>
      </w:r>
      <w:r>
        <w:rPr>
          <w:bdr w:val="nil"/>
        </w:rPr>
        <w:t xml:space="preserve"> program. </w:t>
      </w:r>
    </w:p>
    <w:p w:rsidR="00211718" w:rsidRDefault="00BB5BA0">
      <w:pPr>
        <w:numPr>
          <w:ilvl w:val="0"/>
          <w:numId w:val="6"/>
        </w:numPr>
        <w:spacing w:before="240" w:after="240"/>
      </w:pPr>
      <w:r>
        <w:rPr>
          <w:bdr w:val="nil"/>
        </w:rPr>
        <w:t>Učitelé i další zaměstnanci mateřské školy se sami chovají podle zásad zdravého životního stylu a poskytují tak dětem přirozený vzor. </w:t>
      </w:r>
    </w:p>
    <w:p w:rsidR="00211718" w:rsidRDefault="00BB5BA0">
      <w:pPr>
        <w:numPr>
          <w:ilvl w:val="0"/>
          <w:numId w:val="6"/>
        </w:numPr>
        <w:spacing w:before="240" w:after="240"/>
      </w:pPr>
      <w:r>
        <w:rPr>
          <w:bdr w:val="nil"/>
        </w:rPr>
        <w:t>Máme v plánu dle kompetenčních, prostorových, časových, legislativních a organizačních možností zlepšovat podmínky životosprávy. </w:t>
      </w:r>
    </w:p>
    <w:p w:rsidR="00211718" w:rsidRDefault="00BB5BA0">
      <w:pPr>
        <w:pStyle w:val="Nadpis2"/>
        <w:spacing w:before="299" w:after="299"/>
      </w:pPr>
      <w:bookmarkStart w:id="12" w:name="_Toc256000014"/>
      <w:r>
        <w:rPr>
          <w:bdr w:val="nil"/>
        </w:rPr>
        <w:lastRenderedPageBreak/>
        <w:t>Psychosociální podmínky</w:t>
      </w:r>
      <w:bookmarkEnd w:id="12"/>
      <w:r>
        <w:rPr>
          <w:bdr w:val="nil"/>
        </w:rPr>
        <w:t> </w:t>
      </w:r>
    </w:p>
    <w:p w:rsidR="00211718" w:rsidRDefault="00BB5BA0">
      <w:pPr>
        <w:spacing w:before="240" w:after="240"/>
      </w:pPr>
      <w:r>
        <w:rPr>
          <w:bdr w:val="nil"/>
        </w:rPr>
        <w:t>Naší prioritou je vytvářet spokojenou atmosféru  jistoty, bezpečí a dále: </w:t>
      </w:r>
    </w:p>
    <w:p w:rsidR="00211718" w:rsidRDefault="00BB5BA0">
      <w:pPr>
        <w:numPr>
          <w:ilvl w:val="0"/>
          <w:numId w:val="7"/>
        </w:numPr>
        <w:spacing w:before="240"/>
      </w:pPr>
      <w:r>
        <w:rPr>
          <w:bdr w:val="nil"/>
        </w:rPr>
        <w:t>respektovat potřeby dětí – nepřetěžovat, prostředí bez stresu, zbytečného chvatu a spěchu </w:t>
      </w:r>
    </w:p>
    <w:p w:rsidR="00211718" w:rsidRDefault="00BB5BA0">
      <w:pPr>
        <w:numPr>
          <w:ilvl w:val="0"/>
          <w:numId w:val="7"/>
        </w:numPr>
      </w:pPr>
      <w:r>
        <w:rPr>
          <w:bdr w:val="nil"/>
        </w:rPr>
        <w:t>nově příchozí dítě má možnost postupně se adaptovat na nové prostředí i situací </w:t>
      </w:r>
    </w:p>
    <w:p w:rsidR="00211718" w:rsidRDefault="00BB5BA0">
      <w:pPr>
        <w:numPr>
          <w:ilvl w:val="0"/>
          <w:numId w:val="7"/>
        </w:numPr>
      </w:pPr>
      <w:r>
        <w:rPr>
          <w:bdr w:val="nil"/>
        </w:rPr>
        <w:t>žádné dítě neupřednostňovat, znevýhodňovat či podceňovat </w:t>
      </w:r>
    </w:p>
    <w:p w:rsidR="00211718" w:rsidRDefault="00BB5BA0">
      <w:pPr>
        <w:numPr>
          <w:ilvl w:val="0"/>
          <w:numId w:val="7"/>
        </w:numPr>
      </w:pPr>
      <w:r>
        <w:rPr>
          <w:bdr w:val="nil"/>
        </w:rPr>
        <w:t>vyvažovat osobní svobodu s nezbytnou mírou omezení, příliš neorganizovat </w:t>
      </w:r>
    </w:p>
    <w:p w:rsidR="00211718" w:rsidRDefault="00BB5BA0">
      <w:pPr>
        <w:numPr>
          <w:ilvl w:val="0"/>
          <w:numId w:val="7"/>
        </w:numPr>
      </w:pPr>
      <w:r>
        <w:rPr>
          <w:bdr w:val="nil"/>
        </w:rPr>
        <w:t>podpora pedagoga v samostatných pokusech dětí, dostatečně chválit a pozitivně hodnotit, netrpět projevy šikany a agresivity </w:t>
      </w:r>
    </w:p>
    <w:p w:rsidR="00211718" w:rsidRDefault="00BB5BA0">
      <w:pPr>
        <w:numPr>
          <w:ilvl w:val="0"/>
          <w:numId w:val="7"/>
        </w:numPr>
      </w:pPr>
      <w:r>
        <w:rPr>
          <w:bdr w:val="nil"/>
        </w:rPr>
        <w:t>vzájemná důvěra dětí a pedagogů, tolerance, ohleduplnost, vzájemná oboustranná pomoc </w:t>
      </w:r>
    </w:p>
    <w:p w:rsidR="00211718" w:rsidRDefault="00BB5BA0">
      <w:pPr>
        <w:numPr>
          <w:ilvl w:val="0"/>
          <w:numId w:val="7"/>
        </w:numPr>
      </w:pPr>
      <w:r>
        <w:rPr>
          <w:bdr w:val="nil"/>
        </w:rPr>
        <w:t>dětem dávat jasné a srozumitelné pokyny </w:t>
      </w:r>
    </w:p>
    <w:p w:rsidR="00211718" w:rsidRDefault="00BB5BA0">
      <w:pPr>
        <w:numPr>
          <w:ilvl w:val="0"/>
          <w:numId w:val="7"/>
        </w:numPr>
      </w:pPr>
      <w:r>
        <w:rPr>
          <w:bdr w:val="nil"/>
        </w:rPr>
        <w:t>učitel se vyhýbá negativním slovním komentářům a podporuje děti v samostatných pokusech, je uznalý, dostatečně oceňuje a vyhodnocuje konkrétní projevy a výkony dítěte a přiměřeně na ně reaguje pozitivním oceněním, vyvaruje se paušálních pochval stejně jako odsudků.  </w:t>
      </w:r>
    </w:p>
    <w:p w:rsidR="00211718" w:rsidRDefault="00BB5BA0">
      <w:pPr>
        <w:numPr>
          <w:ilvl w:val="0"/>
          <w:numId w:val="7"/>
        </w:numPr>
        <w:spacing w:after="240"/>
      </w:pPr>
      <w:r>
        <w:rPr>
          <w:bdr w:val="nil"/>
        </w:rPr>
        <w:t>dát dětem (které o to stojí) dostatečný prostor ke komunikaci </w:t>
      </w:r>
    </w:p>
    <w:p w:rsidR="00211718" w:rsidRDefault="00BB5BA0">
      <w:pPr>
        <w:spacing w:before="240" w:after="240"/>
      </w:pPr>
      <w:r>
        <w:rPr>
          <w:bdr w:val="nil"/>
        </w:rPr>
        <w:t>Máme v plánu dle kompetenčních, personálních a časových možností zlepšovat psychosociální podmínky naší mateřské školy. </w:t>
      </w:r>
    </w:p>
    <w:p w:rsidR="00211718" w:rsidRDefault="00BB5BA0">
      <w:pPr>
        <w:pStyle w:val="Nadpis2"/>
        <w:spacing w:before="299" w:after="299"/>
      </w:pPr>
      <w:bookmarkStart w:id="13" w:name="_Toc256000015"/>
      <w:r>
        <w:rPr>
          <w:bdr w:val="nil"/>
        </w:rPr>
        <w:t>Organizace chodu</w:t>
      </w:r>
      <w:bookmarkEnd w:id="13"/>
      <w:r>
        <w:rPr>
          <w:bdr w:val="nil"/>
        </w:rPr>
        <w:t> </w:t>
      </w:r>
    </w:p>
    <w:p w:rsidR="00211718" w:rsidRDefault="00BB5BA0">
      <w:pPr>
        <w:spacing w:before="240" w:after="240"/>
      </w:pPr>
      <w:r>
        <w:rPr>
          <w:bdr w:val="nil"/>
        </w:rPr>
        <w:t>Předškolní vzdělávání dětí podle stanoveného školního rámcového programu probíhá v následujícím denním režimu: </w:t>
      </w:r>
    </w:p>
    <w:tbl>
      <w:tblPr>
        <w:tblW w:w="5000" w:type="pct"/>
        <w:tblInd w:w="15"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44"/>
        <w:gridCol w:w="7121"/>
      </w:tblGrid>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6:00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Otevření mateřské školy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6:00 -- 8:00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Doba určená pro příchod dětí do mateřské školy, předání dětí pedagogickým pracovníkům k předškolnímu vzdělávání, děti již přítomné v MŠ vykonávají spontánní hry a činnosti, vzájemné setkávání dětí z celé MŠ, individuální činnosti,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8:30 – 8:45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Komunikační kruh, jazykové chvilky, relaxační cvičení s prvky jógy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8:45 – 9:05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Hygiena, dopolední svačina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9:05 – 9:35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Hlavní tematický p</w:t>
            </w:r>
            <w:r w:rsidR="00BF38A4">
              <w:rPr>
                <w:sz w:val="24"/>
                <w:bdr w:val="nil"/>
              </w:rPr>
              <w:t>rogram, samostatná práce (</w:t>
            </w:r>
            <w:r>
              <w:rPr>
                <w:sz w:val="24"/>
                <w:bdr w:val="nil"/>
              </w:rPr>
              <w:t>činnost</w:t>
            </w:r>
            <w:r w:rsidR="00BF38A4">
              <w:rPr>
                <w:sz w:val="24"/>
                <w:bdr w:val="nil"/>
              </w:rPr>
              <w:t xml:space="preserve">i – přizpůsobené </w:t>
            </w:r>
            <w:r>
              <w:rPr>
                <w:sz w:val="24"/>
                <w:bdr w:val="nil"/>
              </w:rPr>
              <w:t>věku dětí)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9:35 – 9:45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Hygiena, příprava na pobyt venku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lastRenderedPageBreak/>
              <w:t>9:45 – 11:25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Pobyt ve</w:t>
            </w:r>
            <w:r w:rsidR="00BF38A4">
              <w:rPr>
                <w:sz w:val="24"/>
                <w:bdr w:val="nil"/>
              </w:rPr>
              <w:t>nku, při kterém probíhají</w:t>
            </w:r>
            <w:r>
              <w:rPr>
                <w:sz w:val="24"/>
                <w:bdr w:val="nil"/>
              </w:rPr>
              <w:t xml:space="preserve"> činnosti a aktivity zaměřené na ekologickou výchovu, rozumový a tělesný rozvoj, prováděné podle školního rámcového programu, seznamování s přírodou, s přírodními jevy a s okolním světem (v případě nepříznivého počasí pokr</w:t>
            </w:r>
            <w:r w:rsidR="00BF38A4">
              <w:rPr>
                <w:sz w:val="24"/>
                <w:bdr w:val="nil"/>
              </w:rPr>
              <w:t xml:space="preserve">ačují </w:t>
            </w:r>
            <w:r>
              <w:rPr>
                <w:sz w:val="24"/>
                <w:bdr w:val="nil"/>
              </w:rPr>
              <w:t>činnosti a aktivity zaměřené na výchovu a vzdělávání dětí ve třídách MŠ)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11:25 – 12:00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Hygiena, příprava na oběd, obě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211718"/>
        </w:tc>
        <w:tc>
          <w:tcPr>
            <w:tcW w:w="0" w:type="auto"/>
            <w:vAlign w:val="center"/>
          </w:tcPr>
          <w:p w:rsidR="00211718" w:rsidRDefault="00211718"/>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12:00 – 14:00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Hygiena, odpočinek (spánek) s</w:t>
            </w:r>
            <w:r w:rsidR="00BF38A4">
              <w:rPr>
                <w:sz w:val="24"/>
                <w:bdr w:val="nil"/>
              </w:rPr>
              <w:t> </w:t>
            </w:r>
            <w:r>
              <w:rPr>
                <w:sz w:val="24"/>
                <w:bdr w:val="nil"/>
              </w:rPr>
              <w:t>pohádkou</w:t>
            </w:r>
            <w:r w:rsidR="00BF38A4">
              <w:rPr>
                <w:sz w:val="24"/>
                <w:bdr w:val="nil"/>
              </w:rPr>
              <w:t>, klidové aktivity</w:t>
            </w:r>
            <w:r>
              <w:rPr>
                <w:sz w:val="24"/>
                <w:bdr w:val="nil"/>
              </w:rPr>
              <w:t>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14:00– 14:35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Hygiena, odpolední svačina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14:35 – 16:30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Volné činnosti a aktivity dětí řízené pedagogickými pracovníky </w:t>
            </w:r>
          </w:p>
        </w:tc>
      </w:tr>
      <w:tr w:rsidR="00211718">
        <w:tc>
          <w:tcPr>
            <w:tcW w:w="17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16:30 </w:t>
            </w:r>
          </w:p>
        </w:tc>
        <w:tc>
          <w:tcPr>
            <w:tcW w:w="753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sz w:val="24"/>
                <w:bdr w:val="nil"/>
              </w:rPr>
              <w:t>Uzamčení mateřské školy </w:t>
            </w:r>
          </w:p>
        </w:tc>
      </w:tr>
    </w:tbl>
    <w:p w:rsidR="00211718" w:rsidRDefault="00BB5BA0">
      <w:pPr>
        <w:spacing w:before="240" w:after="240"/>
      </w:pPr>
      <w:r>
        <w:rPr>
          <w:bdr w:val="nil"/>
        </w:rPr>
        <w:t>Stanovený základní denní režim je možné pružně přizpůsobovat aktuálním potřebám dětí. Respektuje právo dítěte na vlastní aktivity, je dbáno na soukromí dětí. Pokud mají potřebu neúčastnit se společných činností, je jim to umožněno. Denní režim může být také pozměněn v případě, že to vyplívá ze Školního vzdělávacího programu a v případě výletů, exkursí, divadelních a filmových představení pro děti, besídek, dětských dnů a podobných akcí. Spojování tříd je omezeno na nezbytnou míru.​ </w:t>
      </w:r>
    </w:p>
    <w:p w:rsidR="00211718" w:rsidRDefault="00BB5BA0">
      <w:pPr>
        <w:spacing w:before="240" w:after="240"/>
      </w:pPr>
      <w:r>
        <w:rPr>
          <w:b/>
          <w:bCs/>
          <w:bdr w:val="nil"/>
        </w:rPr>
        <w:t>Konkrétní podoba podmínek v mateřské škole  </w:t>
      </w:r>
    </w:p>
    <w:p w:rsidR="00211718" w:rsidRDefault="00BB5BA0">
      <w:pPr>
        <w:spacing w:before="240" w:after="240"/>
      </w:pPr>
      <w:r>
        <w:rPr>
          <w:bdr w:val="nil"/>
        </w:rPr>
        <w:t>(pohybové aktivity, podmínky pro formy činností, podněcování vlastní aktivity, osobní soukromí dětí, potřeby a zájmy dětí) </w:t>
      </w:r>
    </w:p>
    <w:p w:rsidR="00211718" w:rsidRDefault="00BB5BA0">
      <w:pPr>
        <w:numPr>
          <w:ilvl w:val="0"/>
          <w:numId w:val="8"/>
        </w:numPr>
        <w:spacing w:before="240"/>
      </w:pPr>
      <w:r>
        <w:rPr>
          <w:bdr w:val="nil"/>
        </w:rPr>
        <w:t>pravidelně zařazujeme řízené zdravotně preventivní pohybové aktivity </w:t>
      </w:r>
    </w:p>
    <w:p w:rsidR="00211718" w:rsidRDefault="00BB5BA0">
      <w:pPr>
        <w:numPr>
          <w:ilvl w:val="0"/>
          <w:numId w:val="8"/>
        </w:numPr>
      </w:pPr>
      <w:r>
        <w:rPr>
          <w:bdr w:val="nil"/>
        </w:rPr>
        <w:t>poměr spontánních</w:t>
      </w:r>
      <w:r w:rsidR="00BF38A4">
        <w:rPr>
          <w:bdr w:val="nil"/>
        </w:rPr>
        <w:t>, částečně řízených</w:t>
      </w:r>
      <w:r>
        <w:rPr>
          <w:bdr w:val="nil"/>
        </w:rPr>
        <w:t xml:space="preserve"> a řízených činností je v denním programu vyvážený </w:t>
      </w:r>
    </w:p>
    <w:p w:rsidR="00211718" w:rsidRDefault="00BB5BA0">
      <w:pPr>
        <w:numPr>
          <w:ilvl w:val="0"/>
          <w:numId w:val="8"/>
        </w:numPr>
      </w:pPr>
      <w:r>
        <w:rPr>
          <w:bdr w:val="nil"/>
        </w:rPr>
        <w:t>učitelé se plně věnují dětem a jejich vzdělávání </w:t>
      </w:r>
    </w:p>
    <w:p w:rsidR="00211718" w:rsidRDefault="00BB5BA0">
      <w:pPr>
        <w:numPr>
          <w:ilvl w:val="0"/>
          <w:numId w:val="8"/>
        </w:numPr>
      </w:pPr>
      <w:r>
        <w:rPr>
          <w:bdr w:val="nil"/>
        </w:rPr>
        <w:t>děti nacházejí potřebné zázemí, klid, bezpečí i soukromí </w:t>
      </w:r>
    </w:p>
    <w:p w:rsidR="00211718" w:rsidRDefault="00BB5BA0">
      <w:pPr>
        <w:numPr>
          <w:ilvl w:val="0"/>
          <w:numId w:val="8"/>
        </w:numPr>
      </w:pPr>
      <w:r>
        <w:rPr>
          <w:bdr w:val="nil"/>
        </w:rPr>
        <w:t>děti mají dostatek času i prostoru pro spontánní hru, aby ji mohly dokončit nebo v ní později pokračovat </w:t>
      </w:r>
    </w:p>
    <w:p w:rsidR="00211718" w:rsidRDefault="00BB5BA0">
      <w:pPr>
        <w:numPr>
          <w:ilvl w:val="0"/>
          <w:numId w:val="8"/>
        </w:numPr>
      </w:pPr>
      <w:r>
        <w:rPr>
          <w:bdr w:val="nil"/>
        </w:rPr>
        <w:t>veškeré aktivity organizujeme tak, aby děti byly podněcovány k vlastní aktivitě a experimentování </w:t>
      </w:r>
    </w:p>
    <w:p w:rsidR="00211718" w:rsidRDefault="00BB5BA0">
      <w:pPr>
        <w:numPr>
          <w:ilvl w:val="0"/>
          <w:numId w:val="8"/>
        </w:numPr>
      </w:pPr>
      <w:r>
        <w:rPr>
          <w:bdr w:val="nil"/>
        </w:rPr>
        <w:t>vytváříme podmínky pro individuální, skupinové i frontální činnosti, děti mají možnost účastnit se společných činností v malých, středně velkých i velkých skupinách </w:t>
      </w:r>
    </w:p>
    <w:p w:rsidR="00211718" w:rsidRDefault="00BB5BA0">
      <w:pPr>
        <w:numPr>
          <w:ilvl w:val="0"/>
          <w:numId w:val="8"/>
        </w:numPr>
      </w:pPr>
      <w:r>
        <w:rPr>
          <w:bdr w:val="nil"/>
        </w:rPr>
        <w:t>dbáme na osobní soukromí dětí, pokud to děti potřebují, mají možnost se uchýlit do klidného koutku a neúčastnit se společných činností, stejně tak i možnost při osobní hygieně apod. </w:t>
      </w:r>
    </w:p>
    <w:p w:rsidR="00211718" w:rsidRDefault="00BB5BA0">
      <w:pPr>
        <w:numPr>
          <w:ilvl w:val="0"/>
          <w:numId w:val="8"/>
        </w:numPr>
      </w:pPr>
      <w:r>
        <w:rPr>
          <w:bdr w:val="nil"/>
        </w:rPr>
        <w:t>při vstupu dítěte do mateřské školy je uplatňován individuálně přizpůsobený adaptační režim </w:t>
      </w:r>
    </w:p>
    <w:p w:rsidR="00211718" w:rsidRDefault="00BB5BA0">
      <w:pPr>
        <w:numPr>
          <w:ilvl w:val="0"/>
          <w:numId w:val="8"/>
        </w:numPr>
      </w:pPr>
      <w:r>
        <w:rPr>
          <w:bdr w:val="nil"/>
        </w:rPr>
        <w:lastRenderedPageBreak/>
        <w:t>realizace plánovaných činností je podpořena vhodnými materiálními podmínkami </w:t>
      </w:r>
    </w:p>
    <w:p w:rsidR="00211718" w:rsidRDefault="00BB5BA0">
      <w:pPr>
        <w:numPr>
          <w:ilvl w:val="0"/>
          <w:numId w:val="8"/>
        </w:numPr>
      </w:pPr>
      <w:r>
        <w:rPr>
          <w:bdr w:val="nil"/>
        </w:rPr>
        <w:t>nejsou překračovány stanovené počty dětí ve třídě (vyhláška č.14/2005 Sb. o předškolním vzdělávání v platném znění) </w:t>
      </w:r>
    </w:p>
    <w:p w:rsidR="00211718" w:rsidRDefault="00BB5BA0">
      <w:pPr>
        <w:numPr>
          <w:ilvl w:val="0"/>
          <w:numId w:val="8"/>
        </w:numPr>
      </w:pPr>
      <w:r>
        <w:rPr>
          <w:bdr w:val="nil"/>
        </w:rPr>
        <w:t>vykonávat samostatně činnosti, které souvisejí se sebeobsluhou </w:t>
      </w:r>
    </w:p>
    <w:p w:rsidR="00211718" w:rsidRDefault="00BB5BA0">
      <w:pPr>
        <w:numPr>
          <w:ilvl w:val="0"/>
          <w:numId w:val="8"/>
        </w:numPr>
      </w:pPr>
      <w:r>
        <w:rPr>
          <w:bdr w:val="nil"/>
        </w:rPr>
        <w:t>užívat spontánně celé prostředí třídy v rámci domluvených pravidel </w:t>
      </w:r>
    </w:p>
    <w:p w:rsidR="00211718" w:rsidRDefault="00BB5BA0">
      <w:pPr>
        <w:numPr>
          <w:ilvl w:val="0"/>
          <w:numId w:val="8"/>
        </w:numPr>
      </w:pPr>
      <w:r>
        <w:rPr>
          <w:bdr w:val="nil"/>
        </w:rPr>
        <w:t>účastnit či neúčastnit se aktivit nabízených učitelkou nebo ostatními dětmi </w:t>
      </w:r>
    </w:p>
    <w:p w:rsidR="00211718" w:rsidRDefault="00BB5BA0">
      <w:pPr>
        <w:numPr>
          <w:ilvl w:val="0"/>
          <w:numId w:val="8"/>
        </w:numPr>
      </w:pPr>
      <w:r>
        <w:rPr>
          <w:bdr w:val="nil"/>
        </w:rPr>
        <w:t>nerušit svým jednáním ostatní, pokud volí jinou činnost </w:t>
      </w:r>
    </w:p>
    <w:p w:rsidR="00211718" w:rsidRDefault="00BB5BA0">
      <w:pPr>
        <w:numPr>
          <w:ilvl w:val="0"/>
          <w:numId w:val="8"/>
        </w:numPr>
      </w:pPr>
      <w:r>
        <w:rPr>
          <w:bdr w:val="nil"/>
        </w:rPr>
        <w:t>podílet se na společném plánování programu, spolurozhodovat ve společných záležitostech </w:t>
      </w:r>
    </w:p>
    <w:p w:rsidR="00211718" w:rsidRDefault="00BB5BA0">
      <w:pPr>
        <w:numPr>
          <w:ilvl w:val="0"/>
          <w:numId w:val="8"/>
        </w:numPr>
      </w:pPr>
      <w:r>
        <w:rPr>
          <w:bdr w:val="nil"/>
        </w:rPr>
        <w:t>vyjadřovat svůj názor, naslouchat názoru ostatních, hledat společná řešení </w:t>
      </w:r>
    </w:p>
    <w:p w:rsidR="00211718" w:rsidRDefault="00BB5BA0">
      <w:pPr>
        <w:numPr>
          <w:ilvl w:val="0"/>
          <w:numId w:val="8"/>
        </w:numPr>
        <w:spacing w:after="240"/>
      </w:pPr>
      <w:r>
        <w:rPr>
          <w:bdr w:val="nil"/>
        </w:rPr>
        <w:t>podílet se na vytváření a respektování společných pravidel soužití </w:t>
      </w:r>
    </w:p>
    <w:p w:rsidR="00211718" w:rsidRDefault="00BB5BA0">
      <w:pPr>
        <w:spacing w:before="240" w:after="240"/>
      </w:pPr>
      <w:r>
        <w:rPr>
          <w:b/>
          <w:bCs/>
          <w:bdr w:val="nil"/>
        </w:rPr>
        <w:t>Pravidla soužití dětí ve třídě </w:t>
      </w:r>
    </w:p>
    <w:p w:rsidR="00211718" w:rsidRDefault="00BB5BA0">
      <w:pPr>
        <w:spacing w:before="240" w:after="240"/>
      </w:pPr>
      <w:r>
        <w:rPr>
          <w:bdr w:val="nil"/>
        </w:rPr>
        <w:t>1.  Neodcházet ze třídy bez vědomí učitelky </w:t>
      </w:r>
    </w:p>
    <w:p w:rsidR="00211718" w:rsidRDefault="00BB5BA0">
      <w:pPr>
        <w:spacing w:before="240" w:after="240"/>
      </w:pPr>
      <w:r>
        <w:rPr>
          <w:bdr w:val="nil"/>
        </w:rPr>
        <w:t>2.  Chodit pomalu mezi stolečky </w:t>
      </w:r>
    </w:p>
    <w:p w:rsidR="00211718" w:rsidRDefault="00BB5BA0">
      <w:pPr>
        <w:spacing w:before="240" w:after="240"/>
      </w:pPr>
      <w:r>
        <w:rPr>
          <w:bdr w:val="nil"/>
        </w:rPr>
        <w:t>3.  Dodržovat hygienu, čisté stolování  </w:t>
      </w:r>
      <w:r>
        <w:rPr>
          <w:b/>
          <w:bCs/>
          <w:bdr w:val="nil"/>
        </w:rPr>
        <w:t>                                 </w:t>
      </w:r>
    </w:p>
    <w:p w:rsidR="00211718" w:rsidRDefault="00BB5BA0">
      <w:pPr>
        <w:spacing w:before="240" w:after="240"/>
      </w:pPr>
      <w:r>
        <w:rPr>
          <w:bdr w:val="nil"/>
        </w:rPr>
        <w:t>4.  Uklízet věci, hračky na své místo                            </w:t>
      </w:r>
    </w:p>
    <w:p w:rsidR="00211718" w:rsidRDefault="00BB5BA0">
      <w:pPr>
        <w:spacing w:before="240" w:after="240"/>
      </w:pPr>
      <w:r>
        <w:rPr>
          <w:bdr w:val="nil"/>
        </w:rPr>
        <w:t>5.  Neničit práci a úsilí druhých                                                                  </w:t>
      </w:r>
    </w:p>
    <w:p w:rsidR="00211718" w:rsidRDefault="00BB5BA0">
      <w:pPr>
        <w:spacing w:before="240" w:after="240"/>
      </w:pPr>
      <w:r>
        <w:rPr>
          <w:bdr w:val="nil"/>
        </w:rPr>
        <w:t>6.  Dokončit započatou práci </w:t>
      </w:r>
    </w:p>
    <w:p w:rsidR="00211718" w:rsidRDefault="00BB5BA0">
      <w:pPr>
        <w:spacing w:before="240" w:after="240"/>
      </w:pPr>
      <w:r>
        <w:rPr>
          <w:bdr w:val="nil"/>
        </w:rPr>
        <w:t>7.  Nekřičet, používat vhodná slova </w:t>
      </w:r>
    </w:p>
    <w:p w:rsidR="00211718" w:rsidRDefault="00BB5BA0">
      <w:pPr>
        <w:spacing w:before="240" w:after="240"/>
      </w:pPr>
      <w:r>
        <w:rPr>
          <w:bdr w:val="nil"/>
        </w:rPr>
        <w:t>8.  Umět požádat o pomoc, poděkovat </w:t>
      </w:r>
    </w:p>
    <w:p w:rsidR="00211718" w:rsidRDefault="00BB5BA0">
      <w:pPr>
        <w:spacing w:before="240" w:after="240"/>
      </w:pPr>
      <w:r>
        <w:rPr>
          <w:bdr w:val="nil"/>
        </w:rPr>
        <w:t>9.  Neubližovat si navzájem, ale pomáhat si, je-li to potřeba </w:t>
      </w:r>
    </w:p>
    <w:p w:rsidR="00211718" w:rsidRDefault="00BB5BA0">
      <w:pPr>
        <w:spacing w:before="240" w:after="240"/>
      </w:pPr>
      <w:r>
        <w:rPr>
          <w:bdr w:val="nil"/>
        </w:rPr>
        <w:t>10. Domlouvat se na střídání hraček, nebrat si je bez vědomí druhého dítěte, při neshodě vyjednávat </w:t>
      </w:r>
    </w:p>
    <w:p w:rsidR="00211718" w:rsidRDefault="00BB5BA0">
      <w:pPr>
        <w:spacing w:before="240" w:after="240"/>
      </w:pPr>
      <w:r>
        <w:rPr>
          <w:bdr w:val="nil"/>
        </w:rPr>
        <w:t>11. Učit se naslouchat, pravdivě vyhodnocovat situace, nikoho neponižovat </w:t>
      </w:r>
    </w:p>
    <w:p w:rsidR="00211718" w:rsidRDefault="00BB5BA0">
      <w:pPr>
        <w:spacing w:before="240" w:after="240"/>
      </w:pPr>
      <w:r>
        <w:rPr>
          <w:bdr w:val="nil"/>
        </w:rPr>
        <w:t>Máme v plánu dle kompetenčních, organizačních, časových a legislativních možností zlepšovat organizaci naší mateřské školy </w:t>
      </w:r>
    </w:p>
    <w:p w:rsidR="00211718" w:rsidRDefault="00BB5BA0">
      <w:pPr>
        <w:pStyle w:val="Nadpis2"/>
        <w:spacing w:before="299" w:after="299"/>
      </w:pPr>
      <w:bookmarkStart w:id="14" w:name="_Toc256000016"/>
      <w:r>
        <w:rPr>
          <w:bdr w:val="nil"/>
        </w:rPr>
        <w:lastRenderedPageBreak/>
        <w:t>Řízení mateřské školy</w:t>
      </w:r>
      <w:bookmarkEnd w:id="14"/>
      <w:r>
        <w:rPr>
          <w:bdr w:val="nil"/>
        </w:rPr>
        <w:t> </w:t>
      </w:r>
    </w:p>
    <w:p w:rsidR="00211718" w:rsidRDefault="00BB5BA0">
      <w:pPr>
        <w:numPr>
          <w:ilvl w:val="0"/>
          <w:numId w:val="9"/>
        </w:numPr>
        <w:spacing w:before="240"/>
      </w:pPr>
      <w:r>
        <w:rPr>
          <w:bdr w:val="nil"/>
        </w:rPr>
        <w:t>Ředitel a zástupce ředitele školy pro MŠ vytváří podmínky pro plynulý provoz zařízení i pro kvalitní výchovně vzdělávací činnosti ve všech třídách. Kontroluje, analyzuje, evaluuje a hodnotí pedagogickou i nepedagogickou práci všech pracovnic MŠ. Především pedagogické pracovnice vysílá na vzdělávací semináře s potřebnou tématikou, ze kterých jsou pak nezúčastněným přenášeny poznatky a materiály. Řeší problémy, napomáhá jejich řešení v souladu s filosofií MŠ, motivuje svým příkladem všechny zúčastněné k práci na svém osobním rozvoji. </w:t>
      </w:r>
    </w:p>
    <w:p w:rsidR="00211718" w:rsidRDefault="00BB5BA0">
      <w:pPr>
        <w:numPr>
          <w:ilvl w:val="0"/>
          <w:numId w:val="9"/>
        </w:numPr>
      </w:pPr>
      <w:r>
        <w:rPr>
          <w:bdr w:val="nil"/>
        </w:rPr>
        <w:t>Umožňuje dále účastnit se všem pracovnicím MŠ na řízení školy, naslouchá, přijímá podněty, napomáhá vzájemné komunikaci, je přístupná ke kompromisům. </w:t>
      </w:r>
    </w:p>
    <w:p w:rsidR="00211718" w:rsidRDefault="00BB5BA0">
      <w:pPr>
        <w:numPr>
          <w:ilvl w:val="0"/>
          <w:numId w:val="9"/>
        </w:numPr>
      </w:pPr>
      <w:r>
        <w:rPr>
          <w:bdr w:val="nil"/>
        </w:rPr>
        <w:t>Zástupce ředitele školy pro MŠ vypracovává školní vzdělávací program ve spolupráci s ostatními členy týmu, případně s rodiči. </w:t>
      </w:r>
    </w:p>
    <w:p w:rsidR="00211718" w:rsidRDefault="00BB5BA0">
      <w:pPr>
        <w:numPr>
          <w:ilvl w:val="0"/>
          <w:numId w:val="9"/>
        </w:numPr>
      </w:pPr>
      <w:r>
        <w:rPr>
          <w:bdr w:val="nil"/>
        </w:rPr>
        <w:t>Kontrolní a evaluační činnosti zahrnují všechny stránky chodu mateřské školy, jsou smysluplné a užitečné. Z výsledků jsou vyvozovány závěry pro další práci. </w:t>
      </w:r>
    </w:p>
    <w:p w:rsidR="00211718" w:rsidRDefault="00BB5BA0">
      <w:pPr>
        <w:numPr>
          <w:ilvl w:val="0"/>
          <w:numId w:val="9"/>
        </w:numPr>
      </w:pPr>
      <w:r>
        <w:rPr>
          <w:bdr w:val="nil"/>
        </w:rPr>
        <w:t>Plánování pedagogické práce a chodu mateřské školy je funkční, opírá se o předchozí analýzu a využívá zpětnou vazbu.  </w:t>
      </w:r>
    </w:p>
    <w:p w:rsidR="00BB5BA0" w:rsidRDefault="00BB5BA0" w:rsidP="00BB5BA0">
      <w:pPr>
        <w:numPr>
          <w:ilvl w:val="0"/>
          <w:numId w:val="9"/>
        </w:numPr>
        <w:spacing w:after="240"/>
      </w:pPr>
      <w:r>
        <w:rPr>
          <w:bdr w:val="nil"/>
        </w:rPr>
        <w:t>Mateřská škola spolupracuje se zřizovatelem a dalšími orgány státní správy a samosprávy, s nejbližšími základními školami, popřípadě i jinými organizacemi v místě mateřské školy a s odborníky poskytujícími pomoc zejména při řešení individuálních výchovných a vzdělávacích problémů dětí. </w:t>
      </w:r>
    </w:p>
    <w:p w:rsidR="00211718" w:rsidRDefault="00BB5BA0" w:rsidP="00BB5BA0">
      <w:pPr>
        <w:numPr>
          <w:ilvl w:val="0"/>
          <w:numId w:val="9"/>
        </w:numPr>
        <w:spacing w:after="240"/>
      </w:pPr>
      <w:r w:rsidRPr="00BB5BA0">
        <w:rPr>
          <w:bdr w:val="nil"/>
        </w:rPr>
        <w:t>povinnosti, pravomoci a úkoly všech pracovníků jsou jasně vymezeny </w:t>
      </w:r>
    </w:p>
    <w:p w:rsidR="00211718" w:rsidRDefault="00BB5BA0">
      <w:pPr>
        <w:numPr>
          <w:ilvl w:val="0"/>
          <w:numId w:val="10"/>
        </w:numPr>
      </w:pPr>
      <w:r>
        <w:rPr>
          <w:bdr w:val="nil"/>
        </w:rPr>
        <w:t>při vedení zaměstnanců zástupce ředitele školy pro MŠ vytváří atmosféru vzájemné důvěry a tolerance, zapojuje spolupracovníky do řízení mateřské školy, ponechává jim dostatek pravomocí a respektuje jejich názor </w:t>
      </w:r>
    </w:p>
    <w:p w:rsidR="00211718" w:rsidRDefault="00BB5BA0">
      <w:pPr>
        <w:numPr>
          <w:ilvl w:val="0"/>
          <w:numId w:val="10"/>
        </w:numPr>
      </w:pPr>
      <w:r>
        <w:rPr>
          <w:bdr w:val="nil"/>
        </w:rPr>
        <w:t>zástupce ředitele školy pro MŠ zaměstnance pozitivně motivuje a podporuje vzájemnou spolupráci, práci zaměstnanců pravidelně vyhodnocuje </w:t>
      </w:r>
    </w:p>
    <w:p w:rsidR="00211718" w:rsidRDefault="00BB5BA0">
      <w:pPr>
        <w:numPr>
          <w:ilvl w:val="0"/>
          <w:numId w:val="10"/>
        </w:numPr>
      </w:pPr>
      <w:r>
        <w:rPr>
          <w:bdr w:val="nil"/>
        </w:rPr>
        <w:t>pedagogové pracují jako tým, zvou ke spoluúčasti rodiče </w:t>
      </w:r>
    </w:p>
    <w:p w:rsidR="00211718" w:rsidRDefault="00BB5BA0">
      <w:pPr>
        <w:numPr>
          <w:ilvl w:val="0"/>
          <w:numId w:val="10"/>
        </w:numPr>
      </w:pPr>
      <w:r>
        <w:rPr>
          <w:bdr w:val="nil"/>
        </w:rPr>
        <w:t>mateřská škola spolupracuje se zřizovatelem, se základní školou a s odborníky poskytujícími pomoc zejména při řešení individuálních výchovných a vzdělávacích problémů dětí </w:t>
      </w:r>
    </w:p>
    <w:p w:rsidR="00211718" w:rsidRDefault="00BB5BA0">
      <w:pPr>
        <w:numPr>
          <w:ilvl w:val="0"/>
          <w:numId w:val="10"/>
        </w:numPr>
        <w:spacing w:after="240"/>
      </w:pPr>
      <w:r>
        <w:rPr>
          <w:bdr w:val="nil"/>
        </w:rPr>
        <w:t>kompetence k pedagogickému vedení má zástupce ředitele školy pro MŠ </w:t>
      </w:r>
    </w:p>
    <w:p w:rsidR="00211718" w:rsidRDefault="00BB5BA0">
      <w:pPr>
        <w:spacing w:before="240" w:after="240"/>
      </w:pPr>
      <w:r>
        <w:rPr>
          <w:bdr w:val="nil"/>
        </w:rPr>
        <w:t>Máme v plánu dle kompetenčních a personálních možností zlepšovat řízení naší mateřské školy. </w:t>
      </w:r>
    </w:p>
    <w:p w:rsidR="00211718" w:rsidRDefault="00BB5BA0">
      <w:pPr>
        <w:pStyle w:val="Nadpis2"/>
        <w:spacing w:before="299" w:after="299"/>
      </w:pPr>
      <w:bookmarkStart w:id="15" w:name="_Toc256000017"/>
      <w:r>
        <w:rPr>
          <w:bdr w:val="nil"/>
        </w:rPr>
        <w:t>Personální a pedagogické zajištění</w:t>
      </w:r>
      <w:bookmarkEnd w:id="15"/>
      <w:r>
        <w:rPr>
          <w:bdr w:val="nil"/>
        </w:rPr>
        <w:t> </w:t>
      </w:r>
    </w:p>
    <w:p w:rsidR="00211718" w:rsidRDefault="00BB5BA0">
      <w:pPr>
        <w:spacing w:before="240" w:after="240"/>
      </w:pPr>
      <w:r>
        <w:rPr>
          <w:bdr w:val="nil"/>
        </w:rPr>
        <w:t xml:space="preserve">V naší mateřské škole pečuje o děti celkem 8 zaměstnanců, z toho 5 učitelek, včetně zástupce ředitele školy pro MŠ, uklízečka a paní kuchařka. Máme asistentku pro děti se speciálními </w:t>
      </w:r>
      <w:r>
        <w:rPr>
          <w:bdr w:val="nil"/>
        </w:rPr>
        <w:lastRenderedPageBreak/>
        <w:t>vzdělávacími potřebami. Výchovně vzdělávací činnosti zajišťují kvalifikované pedagogické pracovnice a v případě možnosti personální podpora formou asistenta pedagoga. </w:t>
      </w:r>
    </w:p>
    <w:p w:rsidR="00211718" w:rsidRDefault="00BB5BA0">
      <w:pPr>
        <w:numPr>
          <w:ilvl w:val="0"/>
          <w:numId w:val="11"/>
        </w:numPr>
        <w:spacing w:before="240"/>
      </w:pPr>
      <w:r>
        <w:rPr>
          <w:bdr w:val="nil"/>
        </w:rPr>
        <w:t>Provoz zajišťuje uklízečka s kuchařkou </w:t>
      </w:r>
    </w:p>
    <w:p w:rsidR="00211718" w:rsidRDefault="00BB5BA0">
      <w:pPr>
        <w:numPr>
          <w:ilvl w:val="0"/>
          <w:numId w:val="11"/>
        </w:numPr>
      </w:pPr>
      <w:r>
        <w:rPr>
          <w:bdr w:val="nil"/>
        </w:rPr>
        <w:t>Pedagogické i provozní pracovnice se pravidelně účastní odborných seminářů určených ke zvýšení jejich kvalifikačních předpokladů. </w:t>
      </w:r>
    </w:p>
    <w:p w:rsidR="00211718" w:rsidRDefault="00BB5BA0">
      <w:pPr>
        <w:numPr>
          <w:ilvl w:val="0"/>
          <w:numId w:val="11"/>
        </w:numPr>
      </w:pPr>
      <w:r>
        <w:rPr>
          <w:bdr w:val="nil"/>
        </w:rPr>
        <w:t>Za bezpečnost dětí odpovídají po celou dobu práce s dětmi pedagogické pracovnice školy od ranního přijetí od rodičů nebo jejich zástupců až do doby jejich předání rodičům nebo jejich zástupcům. </w:t>
      </w:r>
    </w:p>
    <w:p w:rsidR="00211718" w:rsidRDefault="00BB5BA0">
      <w:pPr>
        <w:numPr>
          <w:ilvl w:val="0"/>
          <w:numId w:val="11"/>
        </w:numPr>
      </w:pPr>
      <w:r>
        <w:rPr>
          <w:bdr w:val="nil"/>
        </w:rPr>
        <w:t>Pedagogický pracovník odpovídá při pobytu dětí mimo území MŠ za bezpečnost nejvýše dvaceti dětí smyslově a tělesně zdravých, výjimečně i více – nejvýše o 8 dětí za pomoci dalšího dospělého. </w:t>
      </w:r>
    </w:p>
    <w:p w:rsidR="00211718" w:rsidRDefault="00BB5BA0">
      <w:pPr>
        <w:numPr>
          <w:ilvl w:val="0"/>
          <w:numId w:val="11"/>
        </w:numPr>
      </w:pPr>
      <w:r>
        <w:rPr>
          <w:bdr w:val="nil"/>
        </w:rPr>
        <w:t>Pokud jsou ve třídě děti s podpůrným opatřením 2. - 5. stupně, může být na jednoho učitele na vycházce maximálně 12 dětí </w:t>
      </w:r>
    </w:p>
    <w:p w:rsidR="00211718" w:rsidRDefault="00BB5BA0">
      <w:pPr>
        <w:numPr>
          <w:ilvl w:val="0"/>
          <w:numId w:val="11"/>
        </w:numPr>
      </w:pPr>
      <w:r>
        <w:rPr>
          <w:bdr w:val="nil"/>
        </w:rPr>
        <w:t xml:space="preserve">Při specifických činnostech (sportovních, </w:t>
      </w:r>
      <w:proofErr w:type="gramStart"/>
      <w:r>
        <w:rPr>
          <w:bdr w:val="nil"/>
        </w:rPr>
        <w:t>výletech...) určuje</w:t>
      </w:r>
      <w:proofErr w:type="gramEnd"/>
      <w:r>
        <w:rPr>
          <w:bdr w:val="nil"/>
        </w:rPr>
        <w:t xml:space="preserve"> zástupce ředitele školy pro MŠ dalšího pedagogického pracovníka či jinou zletilou osobu (rodič... ) k zajištění bezpečnosti. </w:t>
      </w:r>
    </w:p>
    <w:p w:rsidR="00211718" w:rsidRDefault="00BB5BA0">
      <w:pPr>
        <w:numPr>
          <w:ilvl w:val="0"/>
          <w:numId w:val="11"/>
        </w:numPr>
      </w:pPr>
      <w:r>
        <w:rPr>
          <w:bdr w:val="nil"/>
        </w:rPr>
        <w:t>Podle možností a podmínek školy je snaha o to, aby docházelo k překrývání přímé pedagogické činnosti učitelů ve třídě (alespoň v rozsahu jedné hodiny). </w:t>
      </w:r>
    </w:p>
    <w:p w:rsidR="00211718" w:rsidRDefault="00BB5BA0">
      <w:pPr>
        <w:numPr>
          <w:ilvl w:val="0"/>
          <w:numId w:val="11"/>
        </w:numPr>
      </w:pPr>
      <w:r>
        <w:rPr>
          <w:bdr w:val="nil"/>
        </w:rPr>
        <w:t>Pedagogický pracovník předá dítě pouze rodičům nebo jimi pověřené zletilé či nezletilé osobě, s níž je sepsáno zmocnění. </w:t>
      </w:r>
    </w:p>
    <w:p w:rsidR="00211718" w:rsidRDefault="00BB5BA0">
      <w:pPr>
        <w:numPr>
          <w:ilvl w:val="0"/>
          <w:numId w:val="11"/>
        </w:numPr>
      </w:pPr>
      <w:r>
        <w:rPr>
          <w:bdr w:val="nil"/>
        </w:rPr>
        <w:t>Vzhledem k tomu, že mateřská škola a její zřizovatel jsou odpovědni za bezpečí dětí, bylo rozhodnuto o způsobu zabezpečení vstupu na základě metodického doporučení MŠMT ČR a to způsobem elektronického zabezpečení vstupu do MŠ </w:t>
      </w:r>
    </w:p>
    <w:p w:rsidR="00211718" w:rsidRDefault="00BB5BA0">
      <w:pPr>
        <w:numPr>
          <w:ilvl w:val="0"/>
          <w:numId w:val="11"/>
        </w:numPr>
      </w:pPr>
      <w:r>
        <w:rPr>
          <w:bdr w:val="nil"/>
        </w:rPr>
        <w:t>Pokud učitelka musí děti na chvíli opustit, zajistí dohled jinou dospělou osobou. </w:t>
      </w:r>
    </w:p>
    <w:p w:rsidR="00211718" w:rsidRDefault="00BB5BA0">
      <w:pPr>
        <w:numPr>
          <w:ilvl w:val="0"/>
          <w:numId w:val="11"/>
        </w:numPr>
      </w:pPr>
      <w:r>
        <w:rPr>
          <w:bdr w:val="nil"/>
        </w:rPr>
        <w:t>Při vycházkách jdou děti v organizovaném útvaru v reflexních vestách ve dvojicích či trojicích a při přecházení dle potřeby používají učitelky bezpečnostní terčík. Učitelky sledují pohyb dětí a při volném pohybu kontrolují často jejich počet. </w:t>
      </w:r>
    </w:p>
    <w:p w:rsidR="00211718" w:rsidRDefault="00BB5BA0">
      <w:pPr>
        <w:numPr>
          <w:ilvl w:val="0"/>
          <w:numId w:val="11"/>
        </w:numPr>
        <w:spacing w:after="240"/>
      </w:pPr>
      <w:r>
        <w:rPr>
          <w:bdr w:val="nil"/>
        </w:rPr>
        <w:t>Při výjezdu mimo MŠ jsou dohodnuta zvláštní bezpečnostní opatření a určena konkrétní odpovědnost pracovnic MŠ. </w:t>
      </w:r>
    </w:p>
    <w:p w:rsidR="00211718" w:rsidRDefault="00BB5BA0">
      <w:pPr>
        <w:spacing w:before="240" w:after="240"/>
      </w:pPr>
      <w:r>
        <w:rPr>
          <w:b/>
          <w:bCs/>
          <w:bdr w:val="nil"/>
        </w:rPr>
        <w:t>Na pedagogické pracovnice jsou kladeny nemalé nároky, měly by: </w:t>
      </w:r>
    </w:p>
    <w:p w:rsidR="00211718" w:rsidRDefault="00BB5BA0">
      <w:pPr>
        <w:numPr>
          <w:ilvl w:val="0"/>
          <w:numId w:val="12"/>
        </w:numPr>
        <w:spacing w:before="240"/>
      </w:pPr>
      <w:r>
        <w:rPr>
          <w:bdr w:val="nil"/>
        </w:rPr>
        <w:t>znát svůj ŠVP a TVP MŠ a další dokumentaci spojenou s výkonem své profese </w:t>
      </w:r>
    </w:p>
    <w:p w:rsidR="00211718" w:rsidRDefault="00BB5BA0">
      <w:pPr>
        <w:numPr>
          <w:ilvl w:val="0"/>
          <w:numId w:val="12"/>
        </w:numPr>
      </w:pPr>
      <w:r>
        <w:rPr>
          <w:bdr w:val="nil"/>
        </w:rPr>
        <w:t>podílet se na tvorbě i aktualizaci ŠVP </w:t>
      </w:r>
    </w:p>
    <w:p w:rsidR="00211718" w:rsidRDefault="00BB5BA0">
      <w:pPr>
        <w:numPr>
          <w:ilvl w:val="0"/>
          <w:numId w:val="12"/>
        </w:numPr>
      </w:pPr>
      <w:r>
        <w:rPr>
          <w:bdr w:val="nil"/>
        </w:rPr>
        <w:t>vyjadřovat svůj názor </w:t>
      </w:r>
    </w:p>
    <w:p w:rsidR="00211718" w:rsidRDefault="00BB5BA0">
      <w:pPr>
        <w:numPr>
          <w:ilvl w:val="0"/>
          <w:numId w:val="12"/>
        </w:numPr>
      </w:pPr>
      <w:r>
        <w:rPr>
          <w:bdr w:val="nil"/>
        </w:rPr>
        <w:t>účastnit se na participativním řízení škol </w:t>
      </w:r>
    </w:p>
    <w:p w:rsidR="00211718" w:rsidRDefault="00BB5BA0">
      <w:pPr>
        <w:numPr>
          <w:ilvl w:val="0"/>
          <w:numId w:val="12"/>
        </w:numPr>
      </w:pPr>
      <w:r>
        <w:rPr>
          <w:bdr w:val="nil"/>
        </w:rPr>
        <w:t>podílet se na vzoru chování, který děti napodobují </w:t>
      </w:r>
    </w:p>
    <w:p w:rsidR="00211718" w:rsidRDefault="00BB5BA0">
      <w:pPr>
        <w:numPr>
          <w:ilvl w:val="0"/>
          <w:numId w:val="12"/>
        </w:numPr>
      </w:pPr>
      <w:r>
        <w:rPr>
          <w:bdr w:val="nil"/>
        </w:rPr>
        <w:t>vzdělávat a vést svěřené děti v duchu programu MŠ </w:t>
      </w:r>
    </w:p>
    <w:p w:rsidR="00211718" w:rsidRDefault="00BB5BA0">
      <w:pPr>
        <w:numPr>
          <w:ilvl w:val="0"/>
          <w:numId w:val="12"/>
        </w:numPr>
      </w:pPr>
      <w:r>
        <w:rPr>
          <w:bdr w:val="nil"/>
        </w:rPr>
        <w:t>poznávat individuální vlastnosti dětí, vyhodnocovat je a zaznamenávat projevy chování dětí </w:t>
      </w:r>
    </w:p>
    <w:p w:rsidR="00211718" w:rsidRDefault="00BB5BA0">
      <w:pPr>
        <w:numPr>
          <w:ilvl w:val="0"/>
          <w:numId w:val="12"/>
        </w:numPr>
      </w:pPr>
      <w:r>
        <w:rPr>
          <w:bdr w:val="nil"/>
        </w:rPr>
        <w:lastRenderedPageBreak/>
        <w:t>dle požadavků rodičů poskytovat kvalifikovanou poradenskou službu </w:t>
      </w:r>
    </w:p>
    <w:p w:rsidR="00211718" w:rsidRDefault="00BB5BA0">
      <w:pPr>
        <w:numPr>
          <w:ilvl w:val="0"/>
          <w:numId w:val="12"/>
        </w:numPr>
      </w:pPr>
      <w:r>
        <w:rPr>
          <w:bdr w:val="nil"/>
        </w:rPr>
        <w:t>znát a respektovat školní řád </w:t>
      </w:r>
    </w:p>
    <w:p w:rsidR="00211718" w:rsidRDefault="00BB5BA0">
      <w:pPr>
        <w:numPr>
          <w:ilvl w:val="0"/>
          <w:numId w:val="12"/>
        </w:numPr>
      </w:pPr>
      <w:r>
        <w:rPr>
          <w:bdr w:val="nil"/>
        </w:rPr>
        <w:t>neustále se vzdělávat, čerpat nové poznatky v oblasti předškolního vzdělávání </w:t>
      </w:r>
    </w:p>
    <w:p w:rsidR="00211718" w:rsidRDefault="00BB5BA0">
      <w:pPr>
        <w:numPr>
          <w:ilvl w:val="0"/>
          <w:numId w:val="12"/>
        </w:numPr>
      </w:pPr>
      <w:r>
        <w:rPr>
          <w:bdr w:val="nil"/>
        </w:rPr>
        <w:t>zajišťovat specializované služby, jako je logopedie či jiná péče o děti se speciálními vzdělávacími potřebami, ve spolupráci s příslušnými odborníky (speciálními pedagogy, školními či poradenskými psychology) </w:t>
      </w:r>
    </w:p>
    <w:p w:rsidR="00211718" w:rsidRDefault="00BB5BA0">
      <w:pPr>
        <w:numPr>
          <w:ilvl w:val="0"/>
          <w:numId w:val="12"/>
        </w:numPr>
        <w:spacing w:after="240"/>
      </w:pPr>
      <w:r>
        <w:rPr>
          <w:bdr w:val="nil"/>
        </w:rPr>
        <w:t>využívat metod efektivní komunikace ve VVP i při řešení problémů </w:t>
      </w:r>
    </w:p>
    <w:p w:rsidR="00211718" w:rsidRDefault="00BB5BA0">
      <w:pPr>
        <w:spacing w:before="240" w:after="240"/>
      </w:pPr>
      <w:r>
        <w:rPr>
          <w:bdr w:val="nil"/>
        </w:rPr>
        <w:t>Zpětnou vazbu funkčnosti VVP s dětmi a plnění ŠVP poskytují výsledky u dětí, rodiče, inspekce. Učitelky evaluují denně své činnosti s dětmi, analyzují, vybírají při neúspěchu jiné metody, formy, prostředky. Dále je zástupcem ředitele školy pro MŠ prováděna měsíčně kontrolní a hospitační činnost v rámci sledování určitého cíle. </w:t>
      </w:r>
    </w:p>
    <w:p w:rsidR="00211718" w:rsidRDefault="00BB5BA0">
      <w:pPr>
        <w:spacing w:before="240" w:after="240"/>
      </w:pPr>
      <w:r>
        <w:rPr>
          <w:bdr w:val="nil"/>
        </w:rPr>
        <w:t>Máme v plánu dle organizačních a časových možností rozvíjet a zlepšovat podmínky vzdělávání</w:t>
      </w:r>
      <w:r>
        <w:rPr>
          <w:i/>
          <w:iCs/>
          <w:bdr w:val="nil"/>
        </w:rPr>
        <w:t xml:space="preserve">, </w:t>
      </w:r>
      <w:r>
        <w:rPr>
          <w:bdr w:val="nil"/>
        </w:rPr>
        <w:t>které jsou potřebné pro jeho zefektivnění, včetně časového harmonogramu pro efektivní a systematické zlepšování podmínek vzdělávání</w:t>
      </w:r>
      <w:r>
        <w:rPr>
          <w:i/>
          <w:iCs/>
          <w:bdr w:val="nil"/>
        </w:rPr>
        <w:t>. </w:t>
      </w:r>
    </w:p>
    <w:p w:rsidR="00211718" w:rsidRDefault="00BB5BA0">
      <w:pPr>
        <w:pStyle w:val="Nadpis2"/>
        <w:spacing w:before="299" w:after="299"/>
      </w:pPr>
      <w:bookmarkStart w:id="16" w:name="_Toc256000018"/>
      <w:r>
        <w:rPr>
          <w:bdr w:val="nil"/>
        </w:rPr>
        <w:t>Spoluúčast rodičů</w:t>
      </w:r>
      <w:bookmarkEnd w:id="16"/>
      <w:r>
        <w:rPr>
          <w:bdr w:val="nil"/>
        </w:rPr>
        <w:t> </w:t>
      </w:r>
    </w:p>
    <w:p w:rsidR="00211718" w:rsidRDefault="00BB5BA0">
      <w:pPr>
        <w:spacing w:before="240" w:after="240"/>
      </w:pPr>
      <w:r>
        <w:rPr>
          <w:bdr w:val="nil"/>
        </w:rPr>
        <w:t xml:space="preserve">​Před nástupem dítěte do MŠ je nabízen rodičům adaptační režim - zde mají možnost s dítětem navštěvovat MŠ společně. S rodiči je konzultován každý vzniklý problém i pouhé nahodilé situace v životě MŠ. Všechny pracovnice jsou s rodiči v denním kontaktu, lze jim v případě zájmu zodpovědět všechny jejich otázky ohledně individuálního prospívání, chování dítěte i v pokrocích v určitých oblastech předškolního vzdělávání. Prozatím rodičům tento způsob informovanosti vyhovuje. Na nástěnce je k nahlédnutí akce na daný měsíc a jídelníček na konkrétní den. Aktuální informace jsou též vyvěšeny písemně na viditelném místě, posílány rodičům formou emailů, vyvěšením na </w:t>
      </w:r>
      <w:proofErr w:type="spellStart"/>
      <w:r>
        <w:rPr>
          <w:bdr w:val="nil"/>
        </w:rPr>
        <w:t>fcb</w:t>
      </w:r>
      <w:proofErr w:type="spellEnd"/>
      <w:r>
        <w:rPr>
          <w:bdr w:val="nil"/>
        </w:rPr>
        <w:t xml:space="preserve"> stránky MŠ nebo jsou projednávány s rodiči přímo osobně. Též přijímáme připomínky či návrhy a pomoc rodičů na zlepšení podmínek. Rodiče jsou zváni na všechny akce pořádané MŠ. </w:t>
      </w:r>
    </w:p>
    <w:p w:rsidR="00211718" w:rsidRDefault="00BB5BA0">
      <w:pPr>
        <w:numPr>
          <w:ilvl w:val="0"/>
          <w:numId w:val="13"/>
        </w:numPr>
        <w:spacing w:before="240"/>
      </w:pPr>
      <w:r>
        <w:rPr>
          <w:bdr w:val="nil"/>
        </w:rPr>
        <w:t>pedagogické pracovnice pravidelně informují rodiče o aktuálních novinkách v dění MŠ (nástěnky), o akcích s možností zapojit rodiče do aktivit pořádaných školou i při vytváření dalších programů </w:t>
      </w:r>
    </w:p>
    <w:p w:rsidR="00211718" w:rsidRDefault="00BB5BA0">
      <w:pPr>
        <w:numPr>
          <w:ilvl w:val="0"/>
          <w:numId w:val="13"/>
        </w:numPr>
      </w:pPr>
      <w:r>
        <w:rPr>
          <w:bdr w:val="nil"/>
        </w:rPr>
        <w:t>snahou personálu MŠ je vytvářet vzájemnou důvěru a toleranci, upřednostňovat častou a přímou komunikaci, řešit vzniklé problémy hned a bez zbytečných emocí </w:t>
      </w:r>
    </w:p>
    <w:p w:rsidR="00211718" w:rsidRDefault="00BB5BA0">
      <w:pPr>
        <w:numPr>
          <w:ilvl w:val="0"/>
          <w:numId w:val="13"/>
        </w:numPr>
      </w:pPr>
      <w:r>
        <w:rPr>
          <w:bdr w:val="nil"/>
        </w:rPr>
        <w:t>ve vztahu mezi pedagogem a rodičem se snažíme o oboustrannou důvěru a otevřenost, vstřícnost, porozumění, respekt a ochotu spolupracovat </w:t>
      </w:r>
    </w:p>
    <w:p w:rsidR="00211718" w:rsidRDefault="00BB5BA0">
      <w:pPr>
        <w:numPr>
          <w:ilvl w:val="0"/>
          <w:numId w:val="13"/>
        </w:numPr>
        <w:spacing w:after="240"/>
      </w:pPr>
      <w:r>
        <w:rPr>
          <w:bdr w:val="nil"/>
        </w:rPr>
        <w:t>sledujeme konkrétní potřeby jednotlivých dětí (rodin) a snažíme se jim porozumět, vyhovět </w:t>
      </w:r>
    </w:p>
    <w:p w:rsidR="00211718" w:rsidRDefault="00BB5BA0">
      <w:pPr>
        <w:spacing w:before="240" w:after="240"/>
      </w:pPr>
      <w:r>
        <w:rPr>
          <w:bdr w:val="nil"/>
        </w:rPr>
        <w:lastRenderedPageBreak/>
        <w:t>V červnu jsou rodiče požádáni o anonymní vyplnění dotazníku spokojenosti. Po jeho vyhodnocení pracujeme na případných zlepšeních nebo pokračujeme v tom, co má smysl a u dětí i rodičů úspěch. </w:t>
      </w:r>
    </w:p>
    <w:p w:rsidR="00211718" w:rsidRDefault="00BB5BA0">
      <w:pPr>
        <w:spacing w:before="240" w:after="240"/>
      </w:pPr>
      <w:r>
        <w:rPr>
          <w:b/>
          <w:bCs/>
          <w:bdr w:val="nil"/>
        </w:rPr>
        <w:t>Pěstování kladných vztahů s rodiči je jednou z našich priorit a dále jim je nabízeno: </w:t>
      </w:r>
    </w:p>
    <w:p w:rsidR="00211718" w:rsidRDefault="00BB5BA0">
      <w:pPr>
        <w:numPr>
          <w:ilvl w:val="0"/>
          <w:numId w:val="14"/>
        </w:numPr>
        <w:spacing w:before="240"/>
      </w:pPr>
      <w:r>
        <w:rPr>
          <w:bdr w:val="nil"/>
        </w:rPr>
        <w:t>seznámení se školním  řádem </w:t>
      </w:r>
    </w:p>
    <w:p w:rsidR="00211718" w:rsidRDefault="00BB5BA0">
      <w:pPr>
        <w:numPr>
          <w:ilvl w:val="0"/>
          <w:numId w:val="14"/>
        </w:numPr>
      </w:pPr>
      <w:r>
        <w:rPr>
          <w:bdr w:val="nil"/>
        </w:rPr>
        <w:t>znát a respektovat pravidla soužití, která v MŠ platí </w:t>
      </w:r>
    </w:p>
    <w:p w:rsidR="00211718" w:rsidRDefault="00BB5BA0">
      <w:pPr>
        <w:numPr>
          <w:ilvl w:val="0"/>
          <w:numId w:val="14"/>
        </w:numPr>
      </w:pPr>
      <w:r>
        <w:rPr>
          <w:bdr w:val="nil"/>
        </w:rPr>
        <w:t>být seznámeni se základními materiály programu MŠ, popřípadě její připomínkovat či doplnit </w:t>
      </w:r>
    </w:p>
    <w:p w:rsidR="00211718" w:rsidRDefault="00BB5BA0">
      <w:pPr>
        <w:numPr>
          <w:ilvl w:val="0"/>
          <w:numId w:val="14"/>
        </w:numPr>
      </w:pPr>
      <w:r>
        <w:rPr>
          <w:bdr w:val="nil"/>
        </w:rPr>
        <w:t>pravidelně číst aktuální informace na nástěnkách (popř. web</w:t>
      </w:r>
      <w:r w:rsidR="005F50B1">
        <w:rPr>
          <w:bdr w:val="nil"/>
        </w:rPr>
        <w:t xml:space="preserve">ových, </w:t>
      </w:r>
      <w:proofErr w:type="spellStart"/>
      <w:r>
        <w:rPr>
          <w:bdr w:val="nil"/>
        </w:rPr>
        <w:t>facebookových</w:t>
      </w:r>
      <w:proofErr w:type="spellEnd"/>
      <w:r>
        <w:rPr>
          <w:bdr w:val="nil"/>
        </w:rPr>
        <w:t xml:space="preserve"> stránkách a reagovat na ně) </w:t>
      </w:r>
    </w:p>
    <w:p w:rsidR="00211718" w:rsidRDefault="00BB5BA0">
      <w:pPr>
        <w:numPr>
          <w:ilvl w:val="0"/>
          <w:numId w:val="14"/>
        </w:numPr>
      </w:pPr>
      <w:r>
        <w:rPr>
          <w:bdr w:val="nil"/>
        </w:rPr>
        <w:t xml:space="preserve">možnost pro jejich děti dobrovolně využívat nadstandartní bezplatné výukové nabídky zařazené do TVP (angličtina, judo, </w:t>
      </w:r>
      <w:proofErr w:type="spellStart"/>
      <w:r>
        <w:rPr>
          <w:bdr w:val="nil"/>
        </w:rPr>
        <w:t>Elkonin</w:t>
      </w:r>
      <w:proofErr w:type="spellEnd"/>
      <w:r>
        <w:rPr>
          <w:bdr w:val="nil"/>
        </w:rPr>
        <w:t>) </w:t>
      </w:r>
    </w:p>
    <w:p w:rsidR="00211718" w:rsidRDefault="00BB5BA0">
      <w:pPr>
        <w:numPr>
          <w:ilvl w:val="0"/>
          <w:numId w:val="14"/>
        </w:numPr>
      </w:pPr>
      <w:r>
        <w:rPr>
          <w:bdr w:val="nil"/>
        </w:rPr>
        <w:t>dle svého uvážení využít adaptační režim před nástupem do MŠ </w:t>
      </w:r>
    </w:p>
    <w:p w:rsidR="00211718" w:rsidRDefault="00BB5BA0">
      <w:pPr>
        <w:numPr>
          <w:ilvl w:val="0"/>
          <w:numId w:val="14"/>
        </w:numPr>
      </w:pPr>
      <w:r>
        <w:rPr>
          <w:bdr w:val="nil"/>
        </w:rPr>
        <w:t>spolupracovat s učitelkami, konzultovat případné problémy </w:t>
      </w:r>
    </w:p>
    <w:p w:rsidR="00211718" w:rsidRDefault="00BB5BA0">
      <w:pPr>
        <w:numPr>
          <w:ilvl w:val="0"/>
          <w:numId w:val="14"/>
        </w:numPr>
        <w:spacing w:after="240"/>
      </w:pPr>
      <w:r>
        <w:rPr>
          <w:bdr w:val="nil"/>
        </w:rPr>
        <w:t>včas platit poplatky za stravné i vzdělávání </w:t>
      </w:r>
    </w:p>
    <w:p w:rsidR="00211718" w:rsidRDefault="00BB5BA0">
      <w:pPr>
        <w:spacing w:before="240" w:after="240"/>
      </w:pPr>
      <w:r>
        <w:rPr>
          <w:bdr w:val="nil"/>
        </w:rPr>
        <w:t>Máme v plánu dle organizačních a časových možností zkvalitňovat spoluúčast rodičů a to především rozvíjením spolupráce s rodiči dětí při menších akcích pořádaných naší MŠ (např. slavnost ke Dni Matek, táborák k ukončení školního roku, vyřezávání dýní, velikonoční a vánoční dílničky, pomoc při drobných opravách hraček, při přípravě dárečků pro děti k Mikuláši, Vánocům apod.) </w:t>
      </w:r>
    </w:p>
    <w:p w:rsidR="00211718" w:rsidRDefault="00BB5BA0">
      <w:pPr>
        <w:pStyle w:val="Nadpis2"/>
        <w:spacing w:before="299" w:after="299"/>
      </w:pPr>
      <w:bookmarkStart w:id="17" w:name="_Toc256000019"/>
      <w:r>
        <w:rPr>
          <w:bdr w:val="nil"/>
        </w:rPr>
        <w:t>Podmínky pro vzdělávání dětí se speciálními vzdělávacími potřebami</w:t>
      </w:r>
      <w:bookmarkEnd w:id="17"/>
      <w:r>
        <w:rPr>
          <w:bdr w:val="nil"/>
        </w:rPr>
        <w:t> </w:t>
      </w:r>
    </w:p>
    <w:p w:rsidR="00211718" w:rsidRDefault="00BB5BA0">
      <w:pPr>
        <w:spacing w:before="240" w:after="240"/>
      </w:pPr>
      <w:r>
        <w:rPr>
          <w:bdr w:val="nil"/>
        </w:rPr>
        <w:t xml:space="preserve">Všechny děti se speciálními vzdělávacími potřebami (nemocné, </w:t>
      </w:r>
      <w:proofErr w:type="spellStart"/>
      <w:r>
        <w:rPr>
          <w:bdr w:val="nil"/>
        </w:rPr>
        <w:t>sociokulturně</w:t>
      </w:r>
      <w:proofErr w:type="spellEnd"/>
      <w:r>
        <w:rPr>
          <w:bdr w:val="nil"/>
        </w:rPr>
        <w:t xml:space="preserve"> znevýhodněné, s postižením) mají doporučení školského poradenského zařízení (SPC či PPP), podle kterého realizujeme podpůrná opatření (individuální vzdělávací plán, snížený počet dětí ve třídě, speciální pomůcky, speciálně pedagogická péče, asistent pedagoga). Škola vytváří vhodné podmínky a úzce spolupracuje na nápravě obtíží s rodiči a odborníky – např. konzultace, nácviky, besedy, sledování vývoje, doporučení k dalšímu postupu ve vzdělávání, příležitost uplatnit nadání, speciální a rozvíjející programy. </w:t>
      </w:r>
    </w:p>
    <w:p w:rsidR="00211718" w:rsidRDefault="00BB5BA0">
      <w:pPr>
        <w:spacing w:before="240" w:after="240"/>
      </w:pPr>
      <w:r>
        <w:rPr>
          <w:bdr w:val="nil"/>
        </w:rPr>
        <w:t>Vhodné podmínky zajišťujeme těmito způsoby: </w:t>
      </w:r>
    </w:p>
    <w:p w:rsidR="00211718" w:rsidRDefault="00BB5BA0">
      <w:pPr>
        <w:numPr>
          <w:ilvl w:val="0"/>
          <w:numId w:val="15"/>
        </w:numPr>
        <w:spacing w:before="240"/>
      </w:pPr>
      <w:r>
        <w:rPr>
          <w:bdr w:val="nil"/>
        </w:rPr>
        <w:t>prostředí mateřské školy je maximálně bezpečné s ohledem na potřeby dítěte se SVP (zvýšený bezpečnostní dohled), je zabezpečena možnost pohybu a orientace dítěte v prostorách školy pomocí dostupných technických prostředků nebo lidských zdrojů </w:t>
      </w:r>
    </w:p>
    <w:p w:rsidR="00211718" w:rsidRDefault="00BB5BA0">
      <w:pPr>
        <w:numPr>
          <w:ilvl w:val="0"/>
          <w:numId w:val="15"/>
        </w:numPr>
      </w:pPr>
      <w:r>
        <w:rPr>
          <w:bdr w:val="nil"/>
        </w:rPr>
        <w:t>kvalifikací pedagogických pracovníků a jejich profesionálními postoji </w:t>
      </w:r>
    </w:p>
    <w:p w:rsidR="00211718" w:rsidRDefault="00BB5BA0">
      <w:pPr>
        <w:numPr>
          <w:ilvl w:val="0"/>
          <w:numId w:val="15"/>
        </w:numPr>
      </w:pPr>
      <w:r>
        <w:rPr>
          <w:bdr w:val="nil"/>
        </w:rPr>
        <w:lastRenderedPageBreak/>
        <w:t>spoluprací se školskými poradenskými zařízeními a dalšími odborníky </w:t>
      </w:r>
    </w:p>
    <w:p w:rsidR="00211718" w:rsidRDefault="00BB5BA0">
      <w:pPr>
        <w:numPr>
          <w:ilvl w:val="0"/>
          <w:numId w:val="15"/>
        </w:numPr>
      </w:pPr>
      <w:r>
        <w:rPr>
          <w:bdr w:val="nil"/>
        </w:rPr>
        <w:t>zajištěním podpůrných opatření (individuální vzdělávací plán, speciální pomůcky, asistent pedagoga, speciálně pedagogická intervence atd.) </w:t>
      </w:r>
    </w:p>
    <w:p w:rsidR="00211718" w:rsidRDefault="00BB5BA0">
      <w:pPr>
        <w:numPr>
          <w:ilvl w:val="0"/>
          <w:numId w:val="15"/>
        </w:numPr>
      </w:pPr>
      <w:r>
        <w:rPr>
          <w:bdr w:val="nil"/>
        </w:rPr>
        <w:t>vhodným zařazením dětí se speciálními vzdělávacími potřebami do individuální nebo skupinové integrace  </w:t>
      </w:r>
    </w:p>
    <w:p w:rsidR="00211718" w:rsidRDefault="00BB5BA0">
      <w:pPr>
        <w:numPr>
          <w:ilvl w:val="0"/>
          <w:numId w:val="15"/>
        </w:numPr>
      </w:pPr>
      <w:r>
        <w:rPr>
          <w:bdr w:val="nil"/>
        </w:rPr>
        <w:t>pedagogickou diagnostikou a možností vypracování PLPP či IVP </w:t>
      </w:r>
    </w:p>
    <w:p w:rsidR="00211718" w:rsidRDefault="00BB5BA0">
      <w:pPr>
        <w:numPr>
          <w:ilvl w:val="0"/>
          <w:numId w:val="15"/>
        </w:numPr>
      </w:pPr>
      <w:r>
        <w:rPr>
          <w:bdr w:val="nil"/>
        </w:rPr>
        <w:t>zřízením funkce asistent pedagoga </w:t>
      </w:r>
    </w:p>
    <w:p w:rsidR="00211718" w:rsidRDefault="00BB5BA0">
      <w:pPr>
        <w:numPr>
          <w:ilvl w:val="0"/>
          <w:numId w:val="15"/>
        </w:numPr>
      </w:pPr>
      <w:r>
        <w:rPr>
          <w:bdr w:val="nil"/>
        </w:rPr>
        <w:t>speciálně pedagogickými metodami práce </w:t>
      </w:r>
    </w:p>
    <w:p w:rsidR="00211718" w:rsidRDefault="00BB5BA0">
      <w:pPr>
        <w:numPr>
          <w:ilvl w:val="0"/>
          <w:numId w:val="15"/>
        </w:numPr>
      </w:pPr>
      <w:r>
        <w:rPr>
          <w:bdr w:val="nil"/>
        </w:rPr>
        <w:t>spoluprací s pracovištěm SPC pro děti s vadami řeči, speciálně pedagogickou diagnostikou </w:t>
      </w:r>
    </w:p>
    <w:p w:rsidR="00211718" w:rsidRDefault="00BB5BA0">
      <w:pPr>
        <w:numPr>
          <w:ilvl w:val="0"/>
          <w:numId w:val="15"/>
        </w:numPr>
      </w:pPr>
      <w:r>
        <w:rPr>
          <w:bdr w:val="nil"/>
        </w:rPr>
        <w:t>prostorovým a materiálním vybavením  </w:t>
      </w:r>
    </w:p>
    <w:p w:rsidR="00211718" w:rsidRDefault="00BB5BA0">
      <w:pPr>
        <w:numPr>
          <w:ilvl w:val="0"/>
          <w:numId w:val="15"/>
        </w:numPr>
      </w:pPr>
      <w:r>
        <w:rPr>
          <w:bdr w:val="nil"/>
        </w:rPr>
        <w:t>spoluprací s odborníky z oblastí nadání dětí </w:t>
      </w:r>
    </w:p>
    <w:p w:rsidR="00211718" w:rsidRDefault="00BB5BA0">
      <w:pPr>
        <w:numPr>
          <w:ilvl w:val="0"/>
          <w:numId w:val="15"/>
        </w:numPr>
      </w:pPr>
      <w:r>
        <w:rPr>
          <w:bdr w:val="nil"/>
        </w:rPr>
        <w:t>možností vlastního tempa práce a výběru činností podle zájmu či potřeby </w:t>
      </w:r>
    </w:p>
    <w:p w:rsidR="00211718" w:rsidRDefault="00BB5BA0">
      <w:pPr>
        <w:numPr>
          <w:ilvl w:val="0"/>
          <w:numId w:val="15"/>
        </w:numPr>
      </w:pPr>
      <w:r>
        <w:rPr>
          <w:bdr w:val="nil"/>
        </w:rPr>
        <w:t>respektováním priority rodiny a individualizací výchovy </w:t>
      </w:r>
    </w:p>
    <w:p w:rsidR="00211718" w:rsidRDefault="00BB5BA0">
      <w:pPr>
        <w:numPr>
          <w:ilvl w:val="0"/>
          <w:numId w:val="15"/>
        </w:numPr>
        <w:spacing w:after="240"/>
      </w:pPr>
      <w:r>
        <w:rPr>
          <w:bdr w:val="nil"/>
        </w:rPr>
        <w:t>individuální konzultace s rodiči </w:t>
      </w:r>
    </w:p>
    <w:p w:rsidR="00211718" w:rsidRDefault="00BB5BA0">
      <w:pPr>
        <w:spacing w:before="240" w:after="240"/>
      </w:pPr>
      <w:r>
        <w:rPr>
          <w:bdr w:val="nil"/>
        </w:rPr>
        <w:t>Naší snahou je systematické zlepšování podmínek vzdělávání dětí se SVP </w:t>
      </w:r>
    </w:p>
    <w:p w:rsidR="00211718" w:rsidRDefault="00BB5BA0">
      <w:pPr>
        <w:pStyle w:val="Nadpis2"/>
        <w:spacing w:before="299" w:after="299"/>
      </w:pPr>
      <w:bookmarkStart w:id="18" w:name="_Toc256000020"/>
      <w:r>
        <w:rPr>
          <w:bdr w:val="nil"/>
        </w:rPr>
        <w:t>Podmínky vzdělávání dětí nadaných</w:t>
      </w:r>
      <w:bookmarkEnd w:id="18"/>
      <w:r>
        <w:rPr>
          <w:bdr w:val="nil"/>
        </w:rPr>
        <w:t> </w:t>
      </w:r>
    </w:p>
    <w:p w:rsidR="00211718" w:rsidRDefault="00BB5BA0">
      <w:pPr>
        <w:spacing w:before="240" w:after="240"/>
      </w:pPr>
      <w:r>
        <w:rPr>
          <w:bdr w:val="nil"/>
        </w:rPr>
        <w:t>U dětí nadaných a mimořádně nadaných po konzultaci s rodiči a ŠPZ rozvíjíme oblasti jejich nadání včetně využití podpůrných opatření. Umožňujeme jim širší rozsah činností podle pásma jejich schopností (např. nadstandardní vybavení třídy hudebními nástroji, výtvarnými pomůckami), stimulujeme rozvoj jejich potenciálu a nabízíme rodičům informace k výběru vhodné základní školy a domácí přípravě. </w:t>
      </w:r>
    </w:p>
    <w:p w:rsidR="00211718" w:rsidRDefault="00BB5BA0">
      <w:pPr>
        <w:spacing w:before="240" w:after="240"/>
      </w:pPr>
      <w:r>
        <w:rPr>
          <w:bdr w:val="nil"/>
        </w:rPr>
        <w:t>V mateřská škole se snažíme o dostatek materiálů, knih a didaktických pomůcek, kterými můžeme dále rozvíjet kognitivní schopnosti dětí. </w:t>
      </w:r>
    </w:p>
    <w:p w:rsidR="00211718" w:rsidRDefault="00BB5BA0">
      <w:pPr>
        <w:spacing w:before="240" w:after="240"/>
      </w:pPr>
      <w:r>
        <w:rPr>
          <w:bdr w:val="nil"/>
        </w:rPr>
        <w:t>Spolupracujeme s odborníky ze školského poradenského zařízení, se zákonnými zástupci dítěte a dalšími subjekty (zájmové organizace, vzdělávací instituce, sponzoři atp.) </w:t>
      </w:r>
    </w:p>
    <w:p w:rsidR="00211718" w:rsidRDefault="00BB5BA0">
      <w:pPr>
        <w:spacing w:before="240" w:after="240"/>
      </w:pPr>
      <w:r>
        <w:rPr>
          <w:bdr w:val="nil"/>
        </w:rPr>
        <w:t>Poskytujeme dětem širší prostor v rámci vzdělávacího programu tak, aby se jejich schopnosti mohly dále rozvíjet a aby nedocházelo k potlačování kreativity a vlastních (odlišných) nápadů dětí. U nadaných dětí rozvíjíme jejich individuální oblast zájmu, nabízíme rozšiřující aktivity, činnosti „navíc“ nebo prohloubení daného tématu, má-li o něj dítě zájem.  </w:t>
      </w:r>
    </w:p>
    <w:p w:rsidR="00211718" w:rsidRDefault="00BB5BA0">
      <w:pPr>
        <w:spacing w:before="240" w:after="240"/>
      </w:pPr>
      <w:r>
        <w:rPr>
          <w:bdr w:val="nil"/>
        </w:rPr>
        <w:t>Snažíme se respektovat návrhy jak ze strany pedagogů, ŠPZ, rodičů i dětí na další úpravu podmínek, které jsou potřebné pro zefektivnění vzdělávání, včetně časového harmonogramu pro efektivní a systematické zlepšování podmínek vzdělávání. </w:t>
      </w:r>
    </w:p>
    <w:p w:rsidR="00211718" w:rsidRDefault="00BB5BA0">
      <w:pPr>
        <w:pStyle w:val="Nadpis2"/>
        <w:spacing w:before="299" w:after="299"/>
      </w:pPr>
      <w:bookmarkStart w:id="19" w:name="_Toc256000021"/>
      <w:r>
        <w:rPr>
          <w:bdr w:val="nil"/>
        </w:rPr>
        <w:lastRenderedPageBreak/>
        <w:t>Podmínky vzdělávání dětí od dvou do tří let</w:t>
      </w:r>
      <w:bookmarkEnd w:id="19"/>
      <w:r>
        <w:rPr>
          <w:bdr w:val="nil"/>
        </w:rPr>
        <w:t> </w:t>
      </w:r>
    </w:p>
    <w:p w:rsidR="00211718" w:rsidRDefault="00BB5BA0">
      <w:pPr>
        <w:spacing w:before="240" w:after="240"/>
      </w:pPr>
      <w:r>
        <w:rPr>
          <w:b/>
          <w:bCs/>
          <w:bdr w:val="nil"/>
        </w:rPr>
        <w:t>Přijímání dětí mladších tří let vyžaduje úpravu podmínek vzdělávání těchto dětí. Jedná se podmínky: </w:t>
      </w:r>
    </w:p>
    <w:p w:rsidR="00211718" w:rsidRDefault="00BB5BA0">
      <w:pPr>
        <w:spacing w:before="240" w:after="240"/>
      </w:pPr>
      <w:r>
        <w:rPr>
          <w:b/>
          <w:bCs/>
          <w:bdr w:val="nil"/>
        </w:rPr>
        <w:t>Bezpečnostní  </w:t>
      </w:r>
      <w:r>
        <w:rPr>
          <w:bdr w:val="nil"/>
        </w:rPr>
        <w:t>- snížení počtu dětí ve třídě.  </w:t>
      </w:r>
    </w:p>
    <w:p w:rsidR="00211718" w:rsidRDefault="00BB5BA0">
      <w:pPr>
        <w:spacing w:before="240" w:after="240"/>
      </w:pPr>
      <w:r>
        <w:rPr>
          <w:b/>
          <w:bCs/>
          <w:bdr w:val="nil"/>
        </w:rPr>
        <w:t>Hygienické  </w:t>
      </w:r>
      <w:r>
        <w:rPr>
          <w:bdr w:val="nil"/>
        </w:rPr>
        <w:t>-  hygienické podmínky vyhovující dětem od 3 let jsou vyhovující i pro děti mladší. </w:t>
      </w:r>
    </w:p>
    <w:p w:rsidR="00211718" w:rsidRDefault="00BB5BA0">
      <w:pPr>
        <w:spacing w:before="240" w:after="240"/>
      </w:pPr>
      <w:r>
        <w:rPr>
          <w:b/>
          <w:bCs/>
          <w:bdr w:val="nil"/>
        </w:rPr>
        <w:t>Psychosociální </w:t>
      </w:r>
      <w:r>
        <w:rPr>
          <w:bdr w:val="nil"/>
        </w:rPr>
        <w:t xml:space="preserve"> - umožňujeme individuální nebo delší adaptační režim, osobní prostor pro vlastní hry (mladší dítě nemá takovou potřebu se účastnit organizovaných aktivit), osobní přístup pedagogů, přizpůsobení činností. </w:t>
      </w:r>
    </w:p>
    <w:p w:rsidR="00211718" w:rsidRDefault="00BB5BA0">
      <w:pPr>
        <w:spacing w:before="240" w:after="240"/>
      </w:pPr>
      <w:r>
        <w:rPr>
          <w:b/>
          <w:bCs/>
          <w:bdr w:val="nil"/>
        </w:rPr>
        <w:t>Materiální </w:t>
      </w:r>
      <w:r>
        <w:rPr>
          <w:bdr w:val="nil"/>
        </w:rPr>
        <w:t xml:space="preserve"> - třída pro nejmladší děti je vybavena vhodnými hračkami. Stavebnice s menšími dílky a hračky nevhodné pro tyto děti jsou uloženy mimo dosah dětí. </w:t>
      </w:r>
    </w:p>
    <w:p w:rsidR="00211718" w:rsidRDefault="00BB5BA0">
      <w:pPr>
        <w:spacing w:before="240" w:after="240"/>
      </w:pPr>
      <w:r>
        <w:rPr>
          <w:b/>
          <w:bCs/>
          <w:bdr w:val="nil"/>
        </w:rPr>
        <w:t>Personální </w:t>
      </w:r>
      <w:r>
        <w:rPr>
          <w:bdr w:val="nil"/>
        </w:rPr>
        <w:t xml:space="preserve"> - tyto děti potřebují větší dopomoc při </w:t>
      </w:r>
      <w:proofErr w:type="spellStart"/>
      <w:r>
        <w:rPr>
          <w:bdr w:val="nil"/>
        </w:rPr>
        <w:t>sebeobslužných</w:t>
      </w:r>
      <w:proofErr w:type="spellEnd"/>
      <w:r>
        <w:rPr>
          <w:bdr w:val="nil"/>
        </w:rPr>
        <w:t xml:space="preserve"> činnostech, při jídle, hygieně, větší opatrnost při pobytu venku, apod. Učitelky přispívají v péči o nejmladší děti. </w:t>
      </w:r>
    </w:p>
    <w:p w:rsidR="00211718" w:rsidRDefault="00BB5BA0">
      <w:pPr>
        <w:spacing w:before="240" w:after="240"/>
      </w:pPr>
      <w:r>
        <w:rPr>
          <w:b/>
          <w:bCs/>
          <w:bdr w:val="nil"/>
        </w:rPr>
        <w:t>Životospráva  </w:t>
      </w:r>
      <w:r>
        <w:rPr>
          <w:bdr w:val="nil"/>
        </w:rPr>
        <w:t>- máme dostatečně pružný denní režim, který umožňuje prodloužit čas na oblékání, na jídlo, podle aktuální situace, respektujeme individuální potřeby odpočinku a spánku mladších dětí, upravujeme a přizpůsobujeme skladbu jídla  </w:t>
      </w:r>
    </w:p>
    <w:p w:rsidR="00211718" w:rsidRDefault="00BB5BA0">
      <w:pPr>
        <w:numPr>
          <w:ilvl w:val="0"/>
          <w:numId w:val="16"/>
        </w:numPr>
        <w:spacing w:before="240"/>
      </w:pPr>
      <w:r>
        <w:rPr>
          <w:bdr w:val="nil"/>
        </w:rPr>
        <w:t>Mateřská škola je vybavena dostatečným množstvím podnětných a bezpečných hraček a pomůcek vhodných pro dvouleté děti. </w:t>
      </w:r>
    </w:p>
    <w:p w:rsidR="00211718" w:rsidRDefault="00BB5BA0">
      <w:pPr>
        <w:numPr>
          <w:ilvl w:val="0"/>
          <w:numId w:val="16"/>
        </w:numPr>
      </w:pPr>
      <w:r>
        <w:rPr>
          <w:bdr w:val="nil"/>
        </w:rPr>
        <w:t>Ve věkově heterogenní třídě jsou pro zajištění bezpečnosti jiným způsobem znepřístupněny bezpečnost ohrožující předměty. Ve třídě jsou nastavena dětem srozumitelná pravidla pro používání a ukládání hraček a pomůcek. </w:t>
      </w:r>
    </w:p>
    <w:p w:rsidR="00211718" w:rsidRDefault="00BB5BA0">
      <w:pPr>
        <w:numPr>
          <w:ilvl w:val="0"/>
          <w:numId w:val="16"/>
        </w:numPr>
      </w:pPr>
      <w:r>
        <w:rPr>
          <w:bdr w:val="nil"/>
        </w:rPr>
        <w:t>Prostředí je upraveno tak, aby poskytovalo dostatečný prostor pro volný pohyb a hru dětí, umožňovalo variabilitu v uspořádání prostoru a zabezpečovalo možnost naplnění potřeby průběžného odpočinku. </w:t>
      </w:r>
    </w:p>
    <w:p w:rsidR="00211718" w:rsidRDefault="00BB5BA0">
      <w:pPr>
        <w:numPr>
          <w:ilvl w:val="0"/>
          <w:numId w:val="16"/>
        </w:numPr>
      </w:pPr>
      <w:r>
        <w:rPr>
          <w:bdr w:val="nil"/>
        </w:rPr>
        <w:t>Mateřská škola je vybavena dostatečným zázemím pro zajištění hygieny dítěte, v případě potřeby jsou k dispozici jednorázové přebalovací podložky a nášlapný odpadkový koš. </w:t>
      </w:r>
    </w:p>
    <w:p w:rsidR="00211718" w:rsidRDefault="00BB5BA0">
      <w:pPr>
        <w:numPr>
          <w:ilvl w:val="0"/>
          <w:numId w:val="16"/>
        </w:numPr>
      </w:pPr>
      <w:r>
        <w:rPr>
          <w:bdr w:val="nil"/>
        </w:rPr>
        <w:t>Šatna je vybavena dostatečně velkým úložným prostorem na náhradní oblečení a hygienické potřeby. </w:t>
      </w:r>
    </w:p>
    <w:p w:rsidR="00211718" w:rsidRDefault="00BB5BA0">
      <w:pPr>
        <w:numPr>
          <w:ilvl w:val="0"/>
          <w:numId w:val="16"/>
        </w:numPr>
      </w:pPr>
      <w:r>
        <w:rPr>
          <w:bdr w:val="nil"/>
        </w:rPr>
        <w:t>Je zajištěn vyhovující režim dne, který respektuje potřeby dětí (zejména pravidelnost, dostatek času na realizaci činností, úprava času stravování, dostatečný odpočinek). </w:t>
      </w:r>
    </w:p>
    <w:p w:rsidR="00211718" w:rsidRDefault="00BB5BA0">
      <w:pPr>
        <w:numPr>
          <w:ilvl w:val="0"/>
          <w:numId w:val="16"/>
        </w:numPr>
      </w:pPr>
      <w:r>
        <w:rPr>
          <w:bdr w:val="nil"/>
        </w:rPr>
        <w:t>Mateřská škola vytváří podmínky pro adaptaci dítěte v souladu s jeho individuálními potřebami. </w:t>
      </w:r>
    </w:p>
    <w:p w:rsidR="00211718" w:rsidRDefault="00BB5BA0">
      <w:pPr>
        <w:numPr>
          <w:ilvl w:val="0"/>
          <w:numId w:val="16"/>
        </w:numPr>
      </w:pPr>
      <w:r>
        <w:rPr>
          <w:bdr w:val="nil"/>
        </w:rPr>
        <w:t>Dítěti je umožněno používání specifických pomůcek pro zajištění pocitu bezpečí a jistoty. </w:t>
      </w:r>
    </w:p>
    <w:p w:rsidR="00211718" w:rsidRDefault="00BB5BA0">
      <w:pPr>
        <w:numPr>
          <w:ilvl w:val="0"/>
          <w:numId w:val="16"/>
        </w:numPr>
      </w:pPr>
      <w:r>
        <w:rPr>
          <w:bdr w:val="nil"/>
        </w:rPr>
        <w:lastRenderedPageBreak/>
        <w:t>Vzdělávací činnosti jsou realizovány v menších skupinách či individuálně, podle potřeb a volby dětí. </w:t>
      </w:r>
    </w:p>
    <w:p w:rsidR="00211718" w:rsidRDefault="00BB5BA0">
      <w:pPr>
        <w:numPr>
          <w:ilvl w:val="0"/>
          <w:numId w:val="16"/>
        </w:numPr>
      </w:pPr>
      <w:r>
        <w:rPr>
          <w:bdr w:val="nil"/>
        </w:rPr>
        <w:t>Učitel uplatňuje k dítěti laskavě důsledný přístup, dítě pozitivně přijímá. </w:t>
      </w:r>
    </w:p>
    <w:p w:rsidR="00211718" w:rsidRDefault="00BB5BA0">
      <w:pPr>
        <w:numPr>
          <w:ilvl w:val="0"/>
          <w:numId w:val="16"/>
        </w:numPr>
      </w:pPr>
      <w:r>
        <w:rPr>
          <w:bdr w:val="nil"/>
        </w:rPr>
        <w:t>V mateřské škole jsou aktivně podněcovány pozitivní vztahy, které vedou k oboustranné důvěře a spolupráci s rodinou. </w:t>
      </w:r>
    </w:p>
    <w:p w:rsidR="00211718" w:rsidRDefault="00BB5BA0">
      <w:pPr>
        <w:numPr>
          <w:ilvl w:val="0"/>
          <w:numId w:val="16"/>
        </w:numPr>
        <w:spacing w:after="240"/>
      </w:pPr>
      <w:r>
        <w:rPr>
          <w:bdr w:val="nil"/>
        </w:rPr>
        <w:t>Péče o děti od dvou do tří let je organizačně a provozně zajištěna v souladu s platnými právními předpisy </w:t>
      </w:r>
    </w:p>
    <w:p w:rsidR="00211718" w:rsidRDefault="00BB5BA0">
      <w:pPr>
        <w:spacing w:before="240" w:after="240"/>
      </w:pPr>
      <w:r>
        <w:rPr>
          <w:bdr w:val="nil"/>
        </w:rPr>
        <w:t xml:space="preserve">Plánujeme pravidelné </w:t>
      </w:r>
      <w:proofErr w:type="spellStart"/>
      <w:r>
        <w:rPr>
          <w:bdr w:val="nil"/>
        </w:rPr>
        <w:t>dovybavování</w:t>
      </w:r>
      <w:proofErr w:type="spellEnd"/>
      <w:r>
        <w:rPr>
          <w:bdr w:val="nil"/>
        </w:rPr>
        <w:t xml:space="preserve"> třídy MŠ o pomůcky a hračky pro děti dvou a tří leté </w:t>
      </w:r>
    </w:p>
    <w:p w:rsidR="00211718" w:rsidRDefault="00211718">
      <w:pPr>
        <w:pStyle w:val="Nadpis1"/>
        <w:spacing w:before="322" w:after="322"/>
        <w:sectPr w:rsidR="00211718">
          <w:type w:val="nextColumn"/>
          <w:pgSz w:w="11906" w:h="16838"/>
          <w:pgMar w:top="1440" w:right="1325" w:bottom="1440" w:left="1800" w:header="720" w:footer="720" w:gutter="0"/>
          <w:cols w:space="720"/>
        </w:sectPr>
      </w:pPr>
    </w:p>
    <w:p w:rsidR="00211718" w:rsidRDefault="00BB5BA0">
      <w:pPr>
        <w:pStyle w:val="Nadpis1"/>
        <w:spacing w:before="322" w:after="322"/>
        <w:rPr>
          <w:bdr w:val="nil"/>
        </w:rPr>
      </w:pPr>
      <w:bookmarkStart w:id="20" w:name="_Toc256000023"/>
      <w:r>
        <w:rPr>
          <w:bdr w:val="nil"/>
        </w:rPr>
        <w:lastRenderedPageBreak/>
        <w:t>Organizace vzdělávání</w:t>
      </w:r>
      <w:bookmarkEnd w:id="20"/>
      <w:r>
        <w:rPr>
          <w:bdr w:val="nil"/>
        </w:rPr>
        <w:t> </w:t>
      </w:r>
    </w:p>
    <w:p w:rsidR="00211718" w:rsidRDefault="00BB5BA0">
      <w:pPr>
        <w:spacing w:before="240" w:after="240"/>
      </w:pPr>
      <w:r>
        <w:rPr>
          <w:b/>
          <w:bCs/>
          <w:bdr w:val="nil"/>
        </w:rPr>
        <w:t>Druh provozu školy: </w:t>
      </w:r>
      <w:r>
        <w:rPr>
          <w:bdr w:val="nil"/>
        </w:rPr>
        <w:t xml:space="preserve"> Celodenní </w:t>
      </w:r>
      <w:r>
        <w:rPr>
          <w:bdr w:val="nil"/>
        </w:rPr>
        <w:cr/>
      </w:r>
      <w:r>
        <w:rPr>
          <w:bdr w:val="nil"/>
        </w:rPr>
        <w:cr/>
      </w:r>
      <w:r>
        <w:rPr>
          <w:b/>
          <w:bCs/>
          <w:bdr w:val="nil"/>
        </w:rPr>
        <w:t>Počet tříd včetně bližší charakteristiky:  </w:t>
      </w:r>
    </w:p>
    <w:p w:rsidR="00211718" w:rsidRDefault="00BB5BA0">
      <w:pPr>
        <w:spacing w:before="240" w:after="240"/>
      </w:pPr>
      <w:r>
        <w:rPr>
          <w:bdr w:val="nil"/>
        </w:rPr>
        <w:t>Mateřská škola je dvoutřídní, třídy jsou heterogenní dle věkových skupin. </w:t>
      </w:r>
    </w:p>
    <w:p w:rsidR="00211718" w:rsidRDefault="00BB5BA0">
      <w:pPr>
        <w:spacing w:before="240" w:after="240"/>
      </w:pPr>
      <w:r>
        <w:rPr>
          <w:bdr w:val="nil"/>
        </w:rPr>
        <w:t>Třída VČELIČKY  děti zpravidla 2 - 4, leté </w:t>
      </w:r>
    </w:p>
    <w:p w:rsidR="00211718" w:rsidRDefault="00BB5BA0">
      <w:pPr>
        <w:spacing w:before="240" w:after="240"/>
      </w:pPr>
      <w:r>
        <w:rPr>
          <w:bdr w:val="nil"/>
        </w:rPr>
        <w:t>Třída ČMELÁČCI děti zpravidla 4,5 - 7 leté </w:t>
      </w:r>
    </w:p>
    <w:p w:rsidR="00211718" w:rsidRDefault="00BB5BA0">
      <w:pPr>
        <w:spacing w:before="240" w:after="240"/>
      </w:pPr>
      <w:r>
        <w:rPr>
          <w:bdr w:val="nil"/>
        </w:rPr>
        <w:t>TVP je přizpůsobený složení třídy a vycházející ze ŠVP. Každá třída si v něm plánuje i další třídní akce (projekty, výlety, besídky atd.). </w:t>
      </w:r>
    </w:p>
    <w:p w:rsidR="00211718" w:rsidRDefault="00BB5BA0">
      <w:pPr>
        <w:spacing w:before="240" w:after="240"/>
      </w:pPr>
      <w:r>
        <w:rPr>
          <w:bdr w:val="nil"/>
        </w:rPr>
        <w:t>Provoz mateřské školy je v době od 6:00 do 16:30 hod. (Od ponděl</w:t>
      </w:r>
      <w:r w:rsidR="005F50B1">
        <w:rPr>
          <w:bdr w:val="nil"/>
        </w:rPr>
        <w:t>í do pátku). Od 6:00 hod do 7:30</w:t>
      </w:r>
      <w:r>
        <w:rPr>
          <w:bdr w:val="nil"/>
        </w:rPr>
        <w:t xml:space="preserve"> hod se děti scházejí ve třídě "Včeličky". Následně se děti třídy "</w:t>
      </w:r>
      <w:proofErr w:type="spellStart"/>
      <w:r>
        <w:rPr>
          <w:bdr w:val="nil"/>
        </w:rPr>
        <w:t>Čmeláčci</w:t>
      </w:r>
      <w:proofErr w:type="spellEnd"/>
      <w:r>
        <w:rPr>
          <w:bdr w:val="nil"/>
        </w:rPr>
        <w:t>" přemístí s doprovodem pedagoga do své třídy. Na odpočinek jsou dětí ve dvou třídách. V 15:30 h se třídy spojují do  třídy Včeliček, kde děti zůstávají do ukončení provozu MŠ. Předávání dětí a jejich vyzvedávání je zajištěno přímým kontaktem učitelek s rodiči nebo jinou oprávněnou osobou, která je uvedena v dokumentu „zmocnění k vyzvedávání dítěte“. </w:t>
      </w:r>
    </w:p>
    <w:p w:rsidR="00211718" w:rsidRDefault="00BB5BA0">
      <w:pPr>
        <w:spacing w:before="240" w:after="240"/>
      </w:pPr>
      <w:r>
        <w:cr/>
      </w:r>
      <w:r>
        <w:rPr>
          <w:b/>
          <w:bCs/>
          <w:bdr w:val="nil"/>
        </w:rPr>
        <w:t>Pravidla pro zařazování do jednotlivých tříd:  </w:t>
      </w:r>
    </w:p>
    <w:p w:rsidR="00211718" w:rsidRDefault="00BB5BA0">
      <w:pPr>
        <w:spacing w:before="240" w:after="240"/>
      </w:pPr>
      <w:r>
        <w:rPr>
          <w:bdr w:val="nil"/>
        </w:rPr>
        <w:t>Přijímáme děti od 2 do 6 let. Nově příchozí mohou využít adaptační režim, kdy nabízíme možnost přítomnosti někoho dítěti blízkého (ohleduplně, vzhledem k citovým potřebám ostatních dětí) </w:t>
      </w:r>
      <w:r>
        <w:rPr>
          <w:bdr w:val="nil"/>
        </w:rPr>
        <w:cr/>
        <w:t>Při přijímání dětí do Mateřské školy Zdravíčko je postupováno podle platné legislativy. Zápis se koná v druhé polovině března a i během roku v případě nenaplněné kapacity ve třídách. </w:t>
      </w:r>
    </w:p>
    <w:p w:rsidR="00211718" w:rsidRDefault="00BB5BA0">
      <w:pPr>
        <w:spacing w:before="240" w:after="240"/>
      </w:pPr>
      <w:r>
        <w:rPr>
          <w:b/>
          <w:bCs/>
          <w:bdr w:val="nil"/>
        </w:rPr>
        <w:t>Ve třídě Včeličky  </w:t>
      </w:r>
      <w:r>
        <w:rPr>
          <w:bdr w:val="nil"/>
        </w:rPr>
        <w:t xml:space="preserve">se zaměřujeme především na usnadňování začlenění nově příchozích dětí do MŠ, konzultace individuálního adaptačního režimu s rodiči dítěte. Pomáháme dětem zvládat separační úzkost, podporujeme postupné osamostatnění dítěte při </w:t>
      </w:r>
      <w:proofErr w:type="spellStart"/>
      <w:r>
        <w:rPr>
          <w:bdr w:val="nil"/>
        </w:rPr>
        <w:t>sebeobslužných</w:t>
      </w:r>
      <w:proofErr w:type="spellEnd"/>
      <w:r>
        <w:rPr>
          <w:bdr w:val="nil"/>
        </w:rPr>
        <w:t xml:space="preserve"> činnostech (nácvik oblékání, svlékání, základy hygieny, stolování, základní pravidla chování ve třídě, apod.). Dětem je nabízena řada pohybových, výtvarných, hudebních a jiných činností přizpůsobených právě jejich věku. </w:t>
      </w:r>
    </w:p>
    <w:p w:rsidR="00211718" w:rsidRDefault="005F50B1">
      <w:pPr>
        <w:spacing w:before="240" w:after="240"/>
      </w:pPr>
      <w:r>
        <w:rPr>
          <w:b/>
          <w:bCs/>
          <w:bdr w:val="nil"/>
        </w:rPr>
        <w:t>Ve třídě Čmelá</w:t>
      </w:r>
      <w:r w:rsidR="00BB5BA0">
        <w:rPr>
          <w:b/>
          <w:bCs/>
          <w:bdr w:val="nil"/>
        </w:rPr>
        <w:t>ci </w:t>
      </w:r>
      <w:r w:rsidR="00BB5BA0">
        <w:rPr>
          <w:bdr w:val="nil"/>
        </w:rPr>
        <w:t xml:space="preserve"> se prohlubují jejich dosavadní dovednosti, podporujeme rozvoj hrubé a jemné motoriky pohybovými, hudebními i výtvarnými aktivitami, zdokonalování </w:t>
      </w:r>
      <w:proofErr w:type="spellStart"/>
      <w:r w:rsidR="00BB5BA0">
        <w:rPr>
          <w:bdr w:val="nil"/>
        </w:rPr>
        <w:t>sebeobslužných</w:t>
      </w:r>
      <w:proofErr w:type="spellEnd"/>
      <w:r w:rsidR="00BB5BA0">
        <w:rPr>
          <w:bdr w:val="nil"/>
        </w:rPr>
        <w:t xml:space="preserve"> činností. V neposlední řadě se zaměřujeme se na logopedickou prevenci.  </w:t>
      </w:r>
    </w:p>
    <w:p w:rsidR="00211718" w:rsidRDefault="00BB5BA0">
      <w:pPr>
        <w:spacing w:before="240" w:after="240"/>
      </w:pPr>
      <w:r>
        <w:rPr>
          <w:bdr w:val="nil"/>
        </w:rPr>
        <w:lastRenderedPageBreak/>
        <w:t xml:space="preserve">U předškoláků, u nichž je povinné předškolní vzdělávání se zaměřujeme na přípravu dětí na vstup do základní školy. Dopolední program se skládá z činností podporujících rozvoj </w:t>
      </w:r>
      <w:proofErr w:type="spellStart"/>
      <w:r>
        <w:rPr>
          <w:bdr w:val="nil"/>
        </w:rPr>
        <w:t>předmatematických</w:t>
      </w:r>
      <w:proofErr w:type="spellEnd"/>
      <w:r>
        <w:rPr>
          <w:bdr w:val="nil"/>
        </w:rPr>
        <w:t xml:space="preserve"> a </w:t>
      </w:r>
      <w:proofErr w:type="spellStart"/>
      <w:r>
        <w:rPr>
          <w:bdr w:val="nil"/>
        </w:rPr>
        <w:t>předčtenářských</w:t>
      </w:r>
      <w:proofErr w:type="spellEnd"/>
      <w:r>
        <w:rPr>
          <w:bdr w:val="nil"/>
        </w:rPr>
        <w:t xml:space="preserve"> schopností, rozvoj pozornosti, paměti, vnímání, kreativity, aj. Předškoláci se účastní 45 minutového tréninku jazykových schopností dle </w:t>
      </w:r>
      <w:proofErr w:type="spellStart"/>
      <w:r>
        <w:rPr>
          <w:bdr w:val="nil"/>
        </w:rPr>
        <w:t>Elkonina</w:t>
      </w:r>
      <w:proofErr w:type="spellEnd"/>
      <w:r>
        <w:rPr>
          <w:bdr w:val="nil"/>
        </w:rPr>
        <w:t xml:space="preserve"> týdně. </w:t>
      </w:r>
    </w:p>
    <w:p w:rsidR="00211718" w:rsidRDefault="00BB5BA0">
      <w:pPr>
        <w:spacing w:before="240" w:after="240"/>
      </w:pPr>
      <w:r>
        <w:rPr>
          <w:bdr w:val="nil"/>
        </w:rPr>
        <w:t>Snažíme se předcházet odkladům školní docházky a připravit děti k budoucímu celoživotnímu vzdělávání. Děti, které opouštějí mateřskou školu, by měly být vybaveny základy klíčových kompetencí. </w:t>
      </w:r>
    </w:p>
    <w:p w:rsidR="00211718" w:rsidRDefault="00BB5BA0">
      <w:pPr>
        <w:spacing w:before="240" w:after="240"/>
      </w:pPr>
      <w:r>
        <w:rPr>
          <w:b/>
          <w:bCs/>
          <w:bdr w:val="nil"/>
        </w:rPr>
        <w:t>Činnosti se souběžným působením dvou učitelů ve třídě:  </w:t>
      </w:r>
    </w:p>
    <w:p w:rsidR="00211718" w:rsidRDefault="00BB5BA0">
      <w:pPr>
        <w:spacing w:before="240" w:after="240"/>
      </w:pPr>
      <w:r>
        <w:rPr>
          <w:bdr w:val="nil"/>
        </w:rPr>
        <w:t>Souběžné působení dvou učitelek, pokud personální podmínky dovolí, probíhá přibližně v rozmezí od 9:45 do 11:45 hod., v každé třídě individuálně dle rozvržení pracovní doby jednotlivých pedagogů. Souběžné působení dvou pedagogů probíhá hlavně při činnostech náročných na organizaci a zajištění bezpečnosti dětí - chystání dětí na pobyt venku (dokončení řízené činnosti, hygiena, oblékání, obouvání, pobyt venku, návrat z vycházky či zahrady, převlékání, přezouvání, hygiena, příprava na oběd, oběd) </w:t>
      </w:r>
    </w:p>
    <w:p w:rsidR="00211718" w:rsidRDefault="00BB5BA0">
      <w:pPr>
        <w:spacing w:before="240" w:after="240"/>
      </w:pPr>
      <w:r>
        <w:rPr>
          <w:bdr w:val="nil"/>
        </w:rPr>
        <w:t>Činnosti, při kterých je ve většině tříd zajištěno souběžné působení dvou učitelů: </w:t>
      </w:r>
    </w:p>
    <w:p w:rsidR="00211718" w:rsidRDefault="00BB5BA0">
      <w:pPr>
        <w:numPr>
          <w:ilvl w:val="0"/>
          <w:numId w:val="17"/>
        </w:numPr>
        <w:spacing w:before="240"/>
      </w:pPr>
      <w:r>
        <w:rPr>
          <w:bdr w:val="nil"/>
        </w:rPr>
        <w:t>individuální a skupinová práce - pobyt venku </w:t>
      </w:r>
    </w:p>
    <w:p w:rsidR="00211718" w:rsidRDefault="00BB5BA0">
      <w:pPr>
        <w:numPr>
          <w:ilvl w:val="0"/>
          <w:numId w:val="17"/>
        </w:numPr>
      </w:pPr>
      <w:r>
        <w:rPr>
          <w:bdr w:val="nil"/>
        </w:rPr>
        <w:t>předem naplánované řízené činnosti </w:t>
      </w:r>
    </w:p>
    <w:p w:rsidR="00211718" w:rsidRDefault="00BB5BA0">
      <w:pPr>
        <w:numPr>
          <w:ilvl w:val="0"/>
          <w:numId w:val="17"/>
        </w:numPr>
      </w:pPr>
      <w:r>
        <w:rPr>
          <w:bdr w:val="nil"/>
        </w:rPr>
        <w:t>oběd a nácvik samostatnosti při stravování, hygieně a sebeobsluze </w:t>
      </w:r>
    </w:p>
    <w:p w:rsidR="00211718" w:rsidRDefault="00BB5BA0">
      <w:pPr>
        <w:numPr>
          <w:ilvl w:val="0"/>
          <w:numId w:val="17"/>
        </w:numPr>
      </w:pPr>
      <w:r>
        <w:rPr>
          <w:bdr w:val="nil"/>
        </w:rPr>
        <w:t>hodnocení dopolední činnosti </w:t>
      </w:r>
    </w:p>
    <w:p w:rsidR="00211718" w:rsidRDefault="00BB5BA0">
      <w:pPr>
        <w:numPr>
          <w:ilvl w:val="0"/>
          <w:numId w:val="17"/>
        </w:numPr>
        <w:spacing w:before="240" w:after="240"/>
      </w:pPr>
      <w:r>
        <w:rPr>
          <w:bdr w:val="nil"/>
        </w:rPr>
        <w:t>polední konzultace s rodiči </w:t>
      </w:r>
    </w:p>
    <w:p w:rsidR="00211718" w:rsidRDefault="00BB5BA0">
      <w:pPr>
        <w:numPr>
          <w:ilvl w:val="0"/>
          <w:numId w:val="17"/>
        </w:numPr>
        <w:spacing w:before="240" w:after="240"/>
      </w:pPr>
      <w:r>
        <w:rPr>
          <w:bdr w:val="nil"/>
        </w:rPr>
        <w:t>příprava na odpočinek, uložení dětí k odpočinku </w:t>
      </w:r>
    </w:p>
    <w:p w:rsidR="00211718" w:rsidRDefault="00BB5BA0">
      <w:pPr>
        <w:spacing w:before="240" w:after="240"/>
      </w:pPr>
      <w:r>
        <w:cr/>
      </w:r>
      <w:r>
        <w:rPr>
          <w:b/>
          <w:bCs/>
          <w:bdr w:val="nil"/>
        </w:rPr>
        <w:t>Kritéria pro přijímání dětí do mateřské školy:  </w:t>
      </w:r>
    </w:p>
    <w:p w:rsidR="00211718" w:rsidRDefault="00BB5BA0">
      <w:pPr>
        <w:spacing w:before="240" w:after="240"/>
      </w:pPr>
      <w:r>
        <w:rPr>
          <w:b/>
          <w:bCs/>
          <w:bdr w:val="nil"/>
        </w:rPr>
        <w:t>Rodičům jsou předem známa kritéria přijetí do MŠ: </w:t>
      </w:r>
    </w:p>
    <w:p w:rsidR="00211718" w:rsidRDefault="00BB5BA0">
      <w:pPr>
        <w:spacing w:before="240" w:after="240"/>
      </w:pPr>
      <w:r>
        <w:rPr>
          <w:bdr w:val="nil"/>
        </w:rPr>
        <w:t>Žádosti o přijetí dítěte do MŠ si rodiče vyzvedávají v MŠ spolu se směrnicí upravující přijímání dětí. Vyplněné žádosti rodiče odevzdávají zpět do mateřské školy, kde na základě kritérií zástupce ředitele školy pro MŠ rozhodne o přijetí, či nepřijetí dítěte  </w:t>
      </w:r>
    </w:p>
    <w:p w:rsidR="00211718" w:rsidRDefault="00BB5BA0">
      <w:pPr>
        <w:numPr>
          <w:ilvl w:val="0"/>
          <w:numId w:val="18"/>
        </w:numPr>
        <w:spacing w:before="240"/>
      </w:pPr>
      <w:r>
        <w:rPr>
          <w:bdr w:val="nil"/>
        </w:rPr>
        <w:t>Přednostně jsou přijímány děti v posledním roce před zahájením povinné školní docházky (dosáhnou-li věku 5 let do 31. 8. kalendářního roku, v němž probíhá zápis a děti s odkladem nebo dodatečným odkladem povinné školní docházky - předškoláci). Tento bod se týká i dětí občanů jiného členského státu Evropské unie, dále i cizinců, kteří doloží oprávnění k pobytu v Litoměřicích. </w:t>
      </w:r>
    </w:p>
    <w:p w:rsidR="00211718" w:rsidRDefault="00BB5BA0">
      <w:pPr>
        <w:numPr>
          <w:ilvl w:val="0"/>
          <w:numId w:val="18"/>
        </w:numPr>
      </w:pPr>
      <w:r>
        <w:rPr>
          <w:bdr w:val="nil"/>
        </w:rPr>
        <w:lastRenderedPageBreak/>
        <w:t>Děti, jejichž sourozenci již navštěvují Mateřskou školu. </w:t>
      </w:r>
    </w:p>
    <w:p w:rsidR="00211718" w:rsidRDefault="00BB5BA0">
      <w:pPr>
        <w:numPr>
          <w:ilvl w:val="0"/>
          <w:numId w:val="18"/>
        </w:numPr>
        <w:spacing w:after="240"/>
      </w:pPr>
      <w:r>
        <w:rPr>
          <w:bdr w:val="nil"/>
        </w:rPr>
        <w:t>Děti, které dosáhnou věku 3 let do 31. 8. kalendářního roku, v němž probíhá zápis. </w:t>
      </w:r>
    </w:p>
    <w:p w:rsidR="00211718" w:rsidRDefault="00BB5BA0">
      <w:pPr>
        <w:spacing w:before="240" w:after="240"/>
      </w:pPr>
      <w:r>
        <w:rPr>
          <w:bdr w:val="nil"/>
        </w:rPr>
        <w:t>V případě, že škola umístí všechny děti podle výše uvedených podmínek, může případně přijmout do naplnění kapacity i děti mladší tří let. </w:t>
      </w:r>
    </w:p>
    <w:p w:rsidR="00211718" w:rsidRDefault="00BB5BA0">
      <w:pPr>
        <w:spacing w:before="240" w:after="240"/>
      </w:pPr>
      <w:r>
        <w:cr/>
      </w:r>
      <w:r>
        <w:rPr>
          <w:b/>
          <w:bCs/>
          <w:bdr w:val="nil"/>
        </w:rPr>
        <w:t>Popis pravidel organizace individuálního vzdělávání: </w:t>
      </w:r>
    </w:p>
    <w:p w:rsidR="00211718" w:rsidRDefault="00BB5BA0">
      <w:pPr>
        <w:spacing w:before="240" w:after="240"/>
      </w:pPr>
      <w:r>
        <w:rPr>
          <w:b/>
          <w:bCs/>
          <w:bdr w:val="nil"/>
        </w:rPr>
        <w:t>Plnění povinnosti předškolního vzdělávání </w:t>
      </w:r>
    </w:p>
    <w:p w:rsidR="00211718" w:rsidRDefault="00BB5BA0">
      <w:pPr>
        <w:spacing w:before="240" w:after="240"/>
      </w:pPr>
      <w:r>
        <w:rPr>
          <w:bdr w:val="nil"/>
        </w:rPr>
        <w:t>Povinnost předškolního vzdělávání je pro děti, které dosáhnou 5 let věku do začátku daného školního roku. Zákonní zástupci mají povinnost přihlásit dítě k předškolnímu vzdělávání. </w:t>
      </w:r>
    </w:p>
    <w:p w:rsidR="00211718" w:rsidRDefault="00BB5BA0">
      <w:pPr>
        <w:spacing w:before="240" w:after="240"/>
      </w:pPr>
      <w:r>
        <w:rPr>
          <w:bdr w:val="nil"/>
        </w:rPr>
        <w:t>Mohou využít spádovou mateřskou školu, ale i další školy dle vlastního výběru. Tato povinnost je ve formě pravidelné docházky v pracovních dnech mimo dny školních prázdnin. Podrobnosti viz Školní řád. </w:t>
      </w:r>
    </w:p>
    <w:p w:rsidR="00211718" w:rsidRDefault="00BB5BA0">
      <w:pPr>
        <w:spacing w:before="240" w:after="240"/>
      </w:pPr>
      <w:r>
        <w:rPr>
          <w:bdr w:val="nil"/>
        </w:rPr>
        <w:t>Tuto povinnost mohou zákonní zástupci plnit i formou individuálního vzdělávání. Podmínky individuálního vzdělávání viz Školní řád. </w:t>
      </w:r>
    </w:p>
    <w:p w:rsidR="00211718" w:rsidRDefault="00BB5BA0">
      <w:pPr>
        <w:numPr>
          <w:ilvl w:val="0"/>
          <w:numId w:val="19"/>
        </w:numPr>
        <w:spacing w:before="240"/>
      </w:pPr>
      <w:r>
        <w:rPr>
          <w:bdr w:val="nil"/>
        </w:rPr>
        <w:t>vztahuje se pouze na předškolní dítě, pro které je vzdělávání povinné </w:t>
      </w:r>
    </w:p>
    <w:p w:rsidR="00211718" w:rsidRDefault="00BB5BA0">
      <w:pPr>
        <w:numPr>
          <w:ilvl w:val="0"/>
          <w:numId w:val="19"/>
        </w:numPr>
      </w:pPr>
      <w:r>
        <w:rPr>
          <w:bdr w:val="nil"/>
        </w:rPr>
        <w:t>musí proběhnout zápis do MŠ  </w:t>
      </w:r>
    </w:p>
    <w:p w:rsidR="00211718" w:rsidRDefault="00BB5BA0">
      <w:pPr>
        <w:numPr>
          <w:ilvl w:val="0"/>
          <w:numId w:val="19"/>
        </w:numPr>
      </w:pPr>
      <w:r>
        <w:rPr>
          <w:bdr w:val="nil"/>
        </w:rPr>
        <w:t>uskutečňuje se bez pravidelné denní docházky do MŠ, dítě se nemůže účastnit žádné aktivity školy </w:t>
      </w:r>
    </w:p>
    <w:p w:rsidR="00211718" w:rsidRDefault="00BB5BA0">
      <w:pPr>
        <w:numPr>
          <w:ilvl w:val="0"/>
          <w:numId w:val="19"/>
        </w:numPr>
      </w:pPr>
      <w:r>
        <w:rPr>
          <w:bdr w:val="nil"/>
        </w:rPr>
        <w:t xml:space="preserve">výdaje spojené s individuálním vzděláváním hradí zákonný zástupce (výjimky </w:t>
      </w:r>
      <w:proofErr w:type="gramStart"/>
      <w:r>
        <w:rPr>
          <w:bdr w:val="nil"/>
        </w:rPr>
        <w:t>viz.</w:t>
      </w:r>
      <w:proofErr w:type="gramEnd"/>
      <w:r>
        <w:rPr>
          <w:bdr w:val="nil"/>
        </w:rPr>
        <w:t xml:space="preserve"> Školský zákon) </w:t>
      </w:r>
    </w:p>
    <w:p w:rsidR="00211718" w:rsidRDefault="005F50B1">
      <w:pPr>
        <w:numPr>
          <w:ilvl w:val="0"/>
          <w:numId w:val="19"/>
        </w:numPr>
      </w:pPr>
      <w:r>
        <w:rPr>
          <w:bdr w:val="nil"/>
        </w:rPr>
        <w:t>dítě se SVP má nárok při individuálním</w:t>
      </w:r>
      <w:r w:rsidR="00BB5BA0">
        <w:rPr>
          <w:bdr w:val="nil"/>
        </w:rPr>
        <w:t xml:space="preserve"> vzdělávání pouze na kompenzační pomůcky uvedené v doporučení ŠPZ </w:t>
      </w:r>
    </w:p>
    <w:p w:rsidR="00211718" w:rsidRDefault="00BB5BA0">
      <w:pPr>
        <w:numPr>
          <w:ilvl w:val="0"/>
          <w:numId w:val="19"/>
        </w:numPr>
      </w:pPr>
      <w:r>
        <w:rPr>
          <w:bdr w:val="nil"/>
        </w:rPr>
        <w:t xml:space="preserve">pokud se rodič pro tento způsob vzdělávání rozhodne, je povinen nejpozději 3 měsíce před začátkem školního roku tuto skutečnost oznámit zástupci ředitele školy pro MŠ, kam bylo dítě přijato (náležitosti oznámení </w:t>
      </w:r>
      <w:proofErr w:type="gramStart"/>
      <w:r>
        <w:rPr>
          <w:bdr w:val="nil"/>
        </w:rPr>
        <w:t>viz.</w:t>
      </w:r>
      <w:proofErr w:type="gramEnd"/>
      <w:r>
        <w:rPr>
          <w:bdr w:val="nil"/>
        </w:rPr>
        <w:t xml:space="preserve"> §34b odst.</w:t>
      </w:r>
      <w:r w:rsidR="005F50B1">
        <w:rPr>
          <w:bdr w:val="nil"/>
        </w:rPr>
        <w:t xml:space="preserve"> </w:t>
      </w:r>
      <w:r>
        <w:rPr>
          <w:bdr w:val="nil"/>
        </w:rPr>
        <w:t>2 Školského zákona) </w:t>
      </w:r>
    </w:p>
    <w:p w:rsidR="00211718" w:rsidRDefault="00BB5BA0">
      <w:pPr>
        <w:numPr>
          <w:ilvl w:val="0"/>
          <w:numId w:val="19"/>
        </w:numPr>
      </w:pPr>
      <w:r>
        <w:rPr>
          <w:bdr w:val="nil"/>
        </w:rPr>
        <w:t>zvolit individuální vzdělávání lze i v průběhu školního roku </w:t>
      </w:r>
    </w:p>
    <w:p w:rsidR="00211718" w:rsidRDefault="00BB5BA0">
      <w:pPr>
        <w:numPr>
          <w:ilvl w:val="0"/>
          <w:numId w:val="19"/>
        </w:numPr>
      </w:pPr>
      <w:r>
        <w:rPr>
          <w:bdr w:val="nil"/>
        </w:rPr>
        <w:t>rodič je povinen se na výzvu zástupce ředitele školy pro MŠ dostavit s dítětem k ověření dosažené úrovně předškolního vzdělávání (termín je 3. středa v listopadu a náhradní termín je 2. úterý v prosinci) </w:t>
      </w:r>
    </w:p>
    <w:p w:rsidR="00211718" w:rsidRDefault="00BB5BA0">
      <w:pPr>
        <w:numPr>
          <w:ilvl w:val="0"/>
          <w:numId w:val="19"/>
        </w:numPr>
      </w:pPr>
      <w:r>
        <w:rPr>
          <w:bdr w:val="nil"/>
        </w:rPr>
        <w:t>zástupce ředitele školy pro MŠ doporučí oblasti, ve kterých má být dítě vzděláváno </w:t>
      </w:r>
    </w:p>
    <w:p w:rsidR="00211718" w:rsidRDefault="00BB5BA0">
      <w:pPr>
        <w:numPr>
          <w:ilvl w:val="0"/>
          <w:numId w:val="19"/>
        </w:numPr>
        <w:spacing w:after="240"/>
      </w:pPr>
      <w:r>
        <w:rPr>
          <w:bdr w:val="nil"/>
        </w:rPr>
        <w:t>zástupce ředitele školy pro MŠ může ve správním řízení rozhodnout o případném ukončení individuálního vzdělávání </w:t>
      </w:r>
    </w:p>
    <w:p w:rsidR="00211718" w:rsidRDefault="00BB5BA0">
      <w:pPr>
        <w:spacing w:before="240" w:after="240"/>
      </w:pPr>
      <w:r>
        <w:rPr>
          <w:bdr w:val="nil"/>
        </w:rPr>
        <w:t xml:space="preserve">    (více </w:t>
      </w:r>
      <w:proofErr w:type="gramStart"/>
      <w:r>
        <w:rPr>
          <w:bdr w:val="nil"/>
        </w:rPr>
        <w:t>viz.</w:t>
      </w:r>
      <w:proofErr w:type="gramEnd"/>
      <w:r>
        <w:rPr>
          <w:bdr w:val="nil"/>
        </w:rPr>
        <w:t xml:space="preserve"> Školský zákon) </w:t>
      </w:r>
    </w:p>
    <w:p w:rsidR="00211718" w:rsidRDefault="00BB5BA0">
      <w:pPr>
        <w:spacing w:before="240" w:after="240"/>
      </w:pPr>
      <w:r>
        <w:rPr>
          <w:b/>
          <w:bCs/>
          <w:bdr w:val="nil"/>
        </w:rPr>
        <w:lastRenderedPageBreak/>
        <w:t>Způsob ověřování  </w:t>
      </w:r>
    </w:p>
    <w:p w:rsidR="00211718" w:rsidRDefault="00BB5BA0">
      <w:pPr>
        <w:spacing w:before="240" w:after="240"/>
      </w:pPr>
      <w:r>
        <w:rPr>
          <w:bdr w:val="nil"/>
        </w:rPr>
        <w:t>Určí zástupce ředitele školy pro MŠ. Podrobnosti ve Školním řádu. Bude realizováno touto formou: </w:t>
      </w:r>
    </w:p>
    <w:p w:rsidR="00211718" w:rsidRDefault="00BB5BA0">
      <w:pPr>
        <w:numPr>
          <w:ilvl w:val="0"/>
          <w:numId w:val="20"/>
        </w:numPr>
        <w:spacing w:before="240"/>
      </w:pPr>
      <w:r>
        <w:rPr>
          <w:bdr w:val="nil"/>
        </w:rPr>
        <w:t>v předem oznámeném termínu se zákonný zástupce s dítětem dostaví k osobní návštěvě do MŠ </w:t>
      </w:r>
    </w:p>
    <w:p w:rsidR="00211718" w:rsidRDefault="00BB5BA0">
      <w:pPr>
        <w:numPr>
          <w:ilvl w:val="0"/>
          <w:numId w:val="20"/>
        </w:numPr>
      </w:pPr>
      <w:r>
        <w:rPr>
          <w:bdr w:val="nil"/>
        </w:rPr>
        <w:t>s sebou přinese doporučené podklady a výstupy z individuální</w:t>
      </w:r>
      <w:r w:rsidR="005F50B1">
        <w:rPr>
          <w:bdr w:val="nil"/>
        </w:rPr>
        <w:t xml:space="preserve">ho vzdělávání (portfolio – pracovními </w:t>
      </w:r>
      <w:r>
        <w:rPr>
          <w:bdr w:val="nil"/>
        </w:rPr>
        <w:t>listy, obrázky, výrobky, fotky, přehled aktivit atd.) </w:t>
      </w:r>
    </w:p>
    <w:p w:rsidR="00211718" w:rsidRDefault="00BB5BA0">
      <w:pPr>
        <w:numPr>
          <w:ilvl w:val="0"/>
          <w:numId w:val="20"/>
        </w:numPr>
      </w:pPr>
      <w:r>
        <w:rPr>
          <w:bdr w:val="nil"/>
        </w:rPr>
        <w:t>ověření proběhne v rámci určené třídy zapojením dítěte do průběhu dopoledního programu </w:t>
      </w:r>
    </w:p>
    <w:p w:rsidR="00211718" w:rsidRDefault="00BB5BA0">
      <w:pPr>
        <w:numPr>
          <w:ilvl w:val="0"/>
          <w:numId w:val="20"/>
        </w:numPr>
      </w:pPr>
      <w:r>
        <w:rPr>
          <w:bdr w:val="nil"/>
        </w:rPr>
        <w:t>sledovány budou všechny oblasti podle desatera pro předškoláka vydaného MŠMT </w:t>
      </w:r>
    </w:p>
    <w:p w:rsidR="00211718" w:rsidRDefault="00BB5BA0">
      <w:pPr>
        <w:numPr>
          <w:ilvl w:val="0"/>
          <w:numId w:val="20"/>
        </w:numPr>
      </w:pPr>
      <w:r>
        <w:rPr>
          <w:bdr w:val="nil"/>
        </w:rPr>
        <w:t>práce s dítětem bude individuální i ve skupině </w:t>
      </w:r>
    </w:p>
    <w:p w:rsidR="00211718" w:rsidRDefault="00BB5BA0">
      <w:pPr>
        <w:numPr>
          <w:ilvl w:val="0"/>
          <w:numId w:val="20"/>
        </w:numPr>
        <w:spacing w:after="240"/>
      </w:pPr>
      <w:r>
        <w:rPr>
          <w:bdr w:val="nil"/>
        </w:rPr>
        <w:t>se zákonným zástupcem bude vzdělávání konzultováno a podle výsledku doporučen další postup včetně případných materiálů</w:t>
      </w:r>
    </w:p>
    <w:p w:rsidR="00211718" w:rsidRDefault="00211718">
      <w:pPr>
        <w:pStyle w:val="Nadpis1"/>
        <w:spacing w:before="322" w:after="322"/>
        <w:sectPr w:rsidR="00211718">
          <w:type w:val="nextColumn"/>
          <w:pgSz w:w="11906" w:h="16838"/>
          <w:pgMar w:top="1440" w:right="1325" w:bottom="1440" w:left="1800" w:header="720" w:footer="720" w:gutter="0"/>
          <w:cols w:space="720"/>
        </w:sectPr>
      </w:pPr>
    </w:p>
    <w:p w:rsidR="00211718" w:rsidRDefault="00BB5BA0">
      <w:pPr>
        <w:pStyle w:val="Nadpis1"/>
        <w:spacing w:before="322" w:after="322"/>
        <w:rPr>
          <w:bdr w:val="nil"/>
        </w:rPr>
      </w:pPr>
      <w:bookmarkStart w:id="21" w:name="_Toc256000025"/>
      <w:r>
        <w:rPr>
          <w:bdr w:val="nil"/>
        </w:rPr>
        <w:lastRenderedPageBreak/>
        <w:t>Charakteristika vzdělávacího programu</w:t>
      </w:r>
      <w:bookmarkEnd w:id="21"/>
      <w:r>
        <w:rPr>
          <w:bdr w:val="nil"/>
        </w:rPr>
        <w:t> </w:t>
      </w:r>
    </w:p>
    <w:p w:rsidR="00211718" w:rsidRDefault="00BB5BA0">
      <w:pPr>
        <w:pStyle w:val="Nadpis2"/>
        <w:spacing w:before="299" w:after="299"/>
      </w:pPr>
      <w:bookmarkStart w:id="22" w:name="_Toc256000026"/>
      <w:r>
        <w:rPr>
          <w:bdr w:val="nil"/>
        </w:rPr>
        <w:t>Zaměření školy</w:t>
      </w:r>
      <w:bookmarkEnd w:id="22"/>
      <w:r>
        <w:rPr>
          <w:bdr w:val="nil"/>
        </w:rPr>
        <w:t> </w:t>
      </w:r>
    </w:p>
    <w:p w:rsidR="00211718" w:rsidRDefault="00BB5BA0">
      <w:pPr>
        <w:spacing w:before="240" w:after="240"/>
      </w:pPr>
      <w:r>
        <w:rPr>
          <w:b/>
          <w:bCs/>
          <w:i/>
          <w:iCs/>
          <w:bdr w:val="nil"/>
        </w:rPr>
        <w:t>„SPOLEČNĚ ROSTEME PRO SVĚT…“ </w:t>
      </w:r>
    </w:p>
    <w:p w:rsidR="00211718" w:rsidRDefault="00BB5BA0">
      <w:pPr>
        <w:spacing w:before="240" w:after="240"/>
      </w:pPr>
      <w:r>
        <w:rPr>
          <w:b/>
          <w:bCs/>
          <w:bdr w:val="nil"/>
        </w:rPr>
        <w:t>Hlavní cíle výchovně vzdělávacího programu </w:t>
      </w:r>
    </w:p>
    <w:p w:rsidR="00211718" w:rsidRDefault="00BB5BA0">
      <w:pPr>
        <w:numPr>
          <w:ilvl w:val="0"/>
          <w:numId w:val="21"/>
        </w:numPr>
        <w:spacing w:before="240"/>
      </w:pPr>
      <w:r>
        <w:rPr>
          <w:bdr w:val="nil"/>
        </w:rPr>
        <w:t>Podílet se pozitivně na podpoře zdravého životního stylu nejen z hlediska tělesného, ale i duševního, sociálního a mravního. </w:t>
      </w:r>
    </w:p>
    <w:p w:rsidR="00211718" w:rsidRDefault="00BB5BA0">
      <w:pPr>
        <w:numPr>
          <w:ilvl w:val="0"/>
          <w:numId w:val="21"/>
        </w:numPr>
      </w:pPr>
      <w:r>
        <w:rPr>
          <w:bdr w:val="nil"/>
        </w:rPr>
        <w:t>Rozvíjet osobnost dítěte na základě přirozeného prožitkového učení, vlastního smyslového vnímání a tak položit základ k jeho celoživotnímu vzdělávání. </w:t>
      </w:r>
    </w:p>
    <w:p w:rsidR="00211718" w:rsidRDefault="00BB5BA0">
      <w:pPr>
        <w:numPr>
          <w:ilvl w:val="0"/>
          <w:numId w:val="21"/>
        </w:numPr>
      </w:pPr>
      <w:r>
        <w:rPr>
          <w:bdr w:val="nil"/>
        </w:rPr>
        <w:t>V rámci možností uspokojovat individuální potřeby dětí, rozvíjet jejich komunikativnost, samostatnost i zdravé sebevědomí. Podporovat tvořivost a přirozenou zvídavost při objevování, zkoumání a poznávání všeho nového. </w:t>
      </w:r>
    </w:p>
    <w:p w:rsidR="00211718" w:rsidRDefault="00BB5BA0">
      <w:pPr>
        <w:numPr>
          <w:ilvl w:val="0"/>
          <w:numId w:val="21"/>
        </w:numPr>
      </w:pPr>
      <w:r>
        <w:rPr>
          <w:bdr w:val="nil"/>
        </w:rPr>
        <w:t>Vytvářet pozitivní postoje ke světu, životu a kultuře, probouzet kladný vztah k estetice prostředí, k přírodě i místu, v němž žijeme. </w:t>
      </w:r>
    </w:p>
    <w:p w:rsidR="00211718" w:rsidRDefault="00BB5BA0">
      <w:pPr>
        <w:numPr>
          <w:ilvl w:val="0"/>
          <w:numId w:val="21"/>
        </w:numPr>
      </w:pPr>
      <w:r>
        <w:rPr>
          <w:bdr w:val="nil"/>
        </w:rPr>
        <w:t>Vzdělávat děti v oblasti EVVO, zavádět související témata do vzdělávání v MŠ i do mimoškolních aktivit s důrazem především na postoje a hodnoty a praktické dovedností místo teoretických znalostí. </w:t>
      </w:r>
    </w:p>
    <w:p w:rsidR="00211718" w:rsidRDefault="00BB5BA0">
      <w:pPr>
        <w:numPr>
          <w:ilvl w:val="0"/>
          <w:numId w:val="21"/>
        </w:numPr>
      </w:pPr>
      <w:r>
        <w:rPr>
          <w:bdr w:val="nil"/>
        </w:rPr>
        <w:t>Pomoci dětem předškolního věku pravidelně rozvíjet jazykové dovednosti zapojením se do programu ELKONIN. </w:t>
      </w:r>
    </w:p>
    <w:p w:rsidR="00211718" w:rsidRDefault="00BB5BA0">
      <w:pPr>
        <w:numPr>
          <w:ilvl w:val="0"/>
          <w:numId w:val="21"/>
        </w:numPr>
        <w:spacing w:after="240"/>
      </w:pPr>
      <w:r>
        <w:rPr>
          <w:bdr w:val="nil"/>
        </w:rPr>
        <w:t xml:space="preserve">Nabídka dětem 5+ možnost účastnit se kroužku </w:t>
      </w:r>
      <w:proofErr w:type="spellStart"/>
      <w:r>
        <w:rPr>
          <w:bdr w:val="nil"/>
        </w:rPr>
        <w:t>Předškoláček</w:t>
      </w:r>
      <w:proofErr w:type="spellEnd"/>
      <w:r>
        <w:rPr>
          <w:bdr w:val="nil"/>
        </w:rPr>
        <w:t xml:space="preserve">, kde hravou formou probíhá příprava na vstup do </w:t>
      </w:r>
      <w:proofErr w:type="spellStart"/>
      <w:r>
        <w:rPr>
          <w:bdr w:val="nil"/>
        </w:rPr>
        <w:t>zákadní</w:t>
      </w:r>
      <w:proofErr w:type="spellEnd"/>
      <w:r>
        <w:rPr>
          <w:bdr w:val="nil"/>
        </w:rPr>
        <w:t xml:space="preserve"> školy. </w:t>
      </w:r>
    </w:p>
    <w:p w:rsidR="00211718" w:rsidRDefault="00BB5BA0">
      <w:pPr>
        <w:spacing w:before="240" w:after="240"/>
      </w:pPr>
      <w:r>
        <w:rPr>
          <w:bdr w:val="nil"/>
        </w:rPr>
        <w:t>Hlavním cílem naší školy je výchovou a vzděláváním ve spolupráci s rodinou všestranně rozvíjet osobnost dítěte. To znamená najít ke každému dítěti vhodný individuální přístup. Náš osobnostně rozvíjející model je založen na komunikativním přístupu, partnerství a spolupráci. Každé dítě je individuální osobností s různými potřebami a zájmy, schopnostmi, temperamentem a strukturou inteligence. </w:t>
      </w:r>
    </w:p>
    <w:p w:rsidR="00211718" w:rsidRDefault="00BB5BA0">
      <w:pPr>
        <w:spacing w:before="240" w:after="240"/>
      </w:pPr>
      <w:r>
        <w:rPr>
          <w:bdr w:val="nil"/>
        </w:rPr>
        <w:t>Do této struktury ŠVP je možné zařadit vzdělávání všech dětí i dětí se SVP včetně dětí nadaných. </w:t>
      </w:r>
    </w:p>
    <w:p w:rsidR="00211718" w:rsidRDefault="00BB5BA0">
      <w:pPr>
        <w:pStyle w:val="Nadpis2"/>
        <w:spacing w:before="299" w:after="299"/>
      </w:pPr>
      <w:bookmarkStart w:id="23" w:name="_Toc256000027"/>
      <w:r>
        <w:rPr>
          <w:bdr w:val="nil"/>
        </w:rPr>
        <w:t>Dlouhodobé cíle vzdělávacího programu</w:t>
      </w:r>
      <w:bookmarkEnd w:id="23"/>
      <w:r>
        <w:rPr>
          <w:bdr w:val="nil"/>
        </w:rPr>
        <w:t> </w:t>
      </w:r>
    </w:p>
    <w:p w:rsidR="00211718" w:rsidRDefault="00BB5BA0">
      <w:pPr>
        <w:spacing w:before="240" w:after="240"/>
      </w:pPr>
      <w:r>
        <w:rPr>
          <w:bdr w:val="nil"/>
        </w:rPr>
        <w:t>Dlouhodobé cíle školního vzdělávacího programu jsou v souladu s rámcovými cíli předškolního vzdělávání, jsou rozděleny do tří oblastí tak, aby zahrnovaly všechny vzdělávací oblasti stanové RVP PV, které se v přirozených souvislostech prolínají. </w:t>
      </w:r>
    </w:p>
    <w:tbl>
      <w:tblPr>
        <w:tblW w:w="12181" w:type="dxa"/>
        <w:jc w:val="center"/>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3810"/>
        <w:gridCol w:w="2986"/>
        <w:gridCol w:w="5385"/>
      </w:tblGrid>
      <w:tr w:rsidR="00211718" w:rsidTr="005F50B1">
        <w:trPr>
          <w:trHeight w:val="1125"/>
          <w:jc w:val="center"/>
        </w:trPr>
        <w:tc>
          <w:tcPr>
            <w:tcW w:w="38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pPr>
              <w:spacing w:after="240"/>
            </w:pPr>
            <w:r>
              <w:rPr>
                <w:b/>
                <w:bCs/>
                <w:sz w:val="24"/>
                <w:bdr w:val="nil"/>
              </w:rPr>
              <w:lastRenderedPageBreak/>
              <w:t>            BIOLOGICKÁ OBLAST </w:t>
            </w:r>
          </w:p>
          <w:p w:rsidR="00211718" w:rsidRDefault="00BB5BA0">
            <w:pPr>
              <w:spacing w:before="240"/>
            </w:pPr>
            <w:r>
              <w:rPr>
                <w:b/>
                <w:bCs/>
                <w:sz w:val="24"/>
                <w:bdr w:val="nil"/>
              </w:rPr>
              <w:t>                 (Dítě a jeho tělo) </w:t>
            </w:r>
          </w:p>
        </w:tc>
        <w:tc>
          <w:tcPr>
            <w:tcW w:w="2986"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pPr>
              <w:spacing w:after="240"/>
            </w:pPr>
            <w:r>
              <w:rPr>
                <w:b/>
                <w:bCs/>
                <w:sz w:val="24"/>
                <w:bdr w:val="nil"/>
              </w:rPr>
              <w:t>            PSYCHOLOGICKÁ OBLAST </w:t>
            </w:r>
          </w:p>
          <w:p w:rsidR="00211718" w:rsidRDefault="00BB5BA0">
            <w:pPr>
              <w:spacing w:before="240"/>
            </w:pPr>
            <w:r>
              <w:rPr>
                <w:b/>
                <w:bCs/>
                <w:sz w:val="24"/>
                <w:bdr w:val="nil"/>
              </w:rPr>
              <w:t>                  (Dítě a jeho psychika) </w:t>
            </w:r>
          </w:p>
        </w:tc>
        <w:tc>
          <w:tcPr>
            <w:tcW w:w="5385"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pPr>
              <w:spacing w:after="240"/>
            </w:pPr>
            <w:r>
              <w:rPr>
                <w:b/>
                <w:bCs/>
                <w:sz w:val="24"/>
                <w:bdr w:val="nil"/>
              </w:rPr>
              <w:t>               SOCIÁLNÍ OBLAST </w:t>
            </w:r>
          </w:p>
          <w:p w:rsidR="00211718" w:rsidRDefault="00BB5BA0">
            <w:pPr>
              <w:spacing w:before="240"/>
            </w:pPr>
            <w:r>
              <w:rPr>
                <w:b/>
                <w:bCs/>
                <w:sz w:val="24"/>
                <w:bdr w:val="nil"/>
              </w:rPr>
              <w:t>  (Dítě a ten druhý, Dítě a společnost,                             Dítě a svět) </w:t>
            </w:r>
          </w:p>
        </w:tc>
      </w:tr>
      <w:tr w:rsidR="00211718" w:rsidTr="005F50B1">
        <w:trPr>
          <w:trHeight w:val="315"/>
          <w:jc w:val="center"/>
        </w:trPr>
        <w:tc>
          <w:tcPr>
            <w:tcW w:w="38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pPr>
              <w:spacing w:after="240"/>
            </w:pPr>
            <w:r>
              <w:rPr>
                <w:i/>
                <w:iCs/>
                <w:sz w:val="24"/>
                <w:bdr w:val="nil"/>
              </w:rPr>
              <w:t>                  Psychomotorický </w:t>
            </w:r>
          </w:p>
        </w:tc>
        <w:tc>
          <w:tcPr>
            <w:tcW w:w="2986"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i/>
                <w:iCs/>
                <w:sz w:val="24"/>
                <w:bdr w:val="nil"/>
              </w:rPr>
              <w:t>                        Kognitivní </w:t>
            </w:r>
          </w:p>
        </w:tc>
        <w:tc>
          <w:tcPr>
            <w:tcW w:w="5385"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Default="00BB5BA0">
            <w:r>
              <w:rPr>
                <w:i/>
                <w:iCs/>
                <w:sz w:val="24"/>
                <w:bdr w:val="nil"/>
              </w:rPr>
              <w:t>                            Afektivní </w:t>
            </w:r>
          </w:p>
        </w:tc>
      </w:tr>
      <w:tr w:rsidR="00211718" w:rsidTr="005F50B1">
        <w:trPr>
          <w:trHeight w:val="6449"/>
          <w:jc w:val="center"/>
        </w:trPr>
        <w:tc>
          <w:tcPr>
            <w:tcW w:w="3810"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Pr="00BB5BA0" w:rsidRDefault="00BB5BA0">
            <w:pPr>
              <w:spacing w:before="240" w:after="240"/>
              <w:rPr>
                <w:szCs w:val="22"/>
              </w:rPr>
            </w:pPr>
            <w:r w:rsidRPr="00BB5BA0">
              <w:rPr>
                <w:b/>
                <w:bCs/>
                <w:szCs w:val="22"/>
                <w:bdr w:val="nil"/>
              </w:rPr>
              <w:t>Vychovávat děti ke zdravému životnímu stylu </w:t>
            </w:r>
          </w:p>
          <w:p w:rsidR="00211718" w:rsidRPr="00BB5BA0" w:rsidRDefault="00BB5BA0">
            <w:pPr>
              <w:spacing w:before="240" w:after="240"/>
              <w:rPr>
                <w:szCs w:val="22"/>
              </w:rPr>
            </w:pPr>
            <w:r w:rsidRPr="00BB5BA0">
              <w:rPr>
                <w:szCs w:val="22"/>
                <w:bdr w:val="nil"/>
              </w:rPr>
              <w:t>Naším cílem je: </w:t>
            </w:r>
          </w:p>
          <w:p w:rsidR="00211718" w:rsidRPr="00BB5BA0" w:rsidRDefault="00BB5BA0">
            <w:pPr>
              <w:numPr>
                <w:ilvl w:val="0"/>
                <w:numId w:val="22"/>
              </w:numPr>
              <w:spacing w:before="240"/>
              <w:rPr>
                <w:szCs w:val="22"/>
              </w:rPr>
            </w:pPr>
            <w:r w:rsidRPr="00BB5BA0">
              <w:rPr>
                <w:i/>
                <w:iCs/>
                <w:szCs w:val="22"/>
                <w:bdr w:val="nil"/>
              </w:rPr>
              <w:t>zdravý fyzický vývoj dítěte,  </w:t>
            </w:r>
          </w:p>
          <w:p w:rsidR="00211718" w:rsidRPr="00BB5BA0" w:rsidRDefault="00BB5BA0">
            <w:pPr>
              <w:numPr>
                <w:ilvl w:val="0"/>
                <w:numId w:val="22"/>
              </w:numPr>
              <w:rPr>
                <w:szCs w:val="22"/>
              </w:rPr>
            </w:pPr>
            <w:r w:rsidRPr="00BB5BA0">
              <w:rPr>
                <w:i/>
                <w:iCs/>
                <w:szCs w:val="22"/>
                <w:bdr w:val="nil"/>
              </w:rPr>
              <w:t>vedení dětí k pravidelnému pohybu a radost z pohybu,  </w:t>
            </w:r>
          </w:p>
          <w:p w:rsidR="00211718" w:rsidRPr="00BB5BA0" w:rsidRDefault="00BB5BA0">
            <w:pPr>
              <w:numPr>
                <w:ilvl w:val="0"/>
                <w:numId w:val="22"/>
              </w:numPr>
              <w:rPr>
                <w:szCs w:val="22"/>
              </w:rPr>
            </w:pPr>
            <w:r w:rsidRPr="00BB5BA0">
              <w:rPr>
                <w:i/>
                <w:iCs/>
                <w:szCs w:val="22"/>
                <w:bdr w:val="nil"/>
              </w:rPr>
              <w:t>ochrana zdraví,  </w:t>
            </w:r>
          </w:p>
          <w:p w:rsidR="00211718" w:rsidRPr="00BB5BA0" w:rsidRDefault="00BB5BA0">
            <w:pPr>
              <w:numPr>
                <w:ilvl w:val="0"/>
                <w:numId w:val="22"/>
              </w:numPr>
              <w:rPr>
                <w:szCs w:val="22"/>
              </w:rPr>
            </w:pPr>
            <w:r w:rsidRPr="00BB5BA0">
              <w:rPr>
                <w:i/>
                <w:iCs/>
                <w:szCs w:val="22"/>
                <w:bdr w:val="nil"/>
              </w:rPr>
              <w:t>význam zdravého stravování, </w:t>
            </w:r>
          </w:p>
          <w:p w:rsidR="00211718" w:rsidRPr="00BB5BA0" w:rsidRDefault="00BB5BA0">
            <w:pPr>
              <w:numPr>
                <w:ilvl w:val="0"/>
                <w:numId w:val="22"/>
              </w:numPr>
              <w:rPr>
                <w:szCs w:val="22"/>
              </w:rPr>
            </w:pPr>
            <w:r w:rsidRPr="00BB5BA0">
              <w:rPr>
                <w:i/>
                <w:iCs/>
                <w:szCs w:val="22"/>
                <w:bdr w:val="nil"/>
              </w:rPr>
              <w:t>předcházení úrazům a nemocem,  </w:t>
            </w:r>
          </w:p>
          <w:p w:rsidR="00211718" w:rsidRPr="00BB5BA0" w:rsidRDefault="00BB5BA0">
            <w:pPr>
              <w:numPr>
                <w:ilvl w:val="0"/>
                <w:numId w:val="22"/>
              </w:numPr>
              <w:spacing w:after="240"/>
              <w:rPr>
                <w:szCs w:val="22"/>
              </w:rPr>
            </w:pPr>
            <w:r w:rsidRPr="00BB5BA0">
              <w:rPr>
                <w:i/>
                <w:iCs/>
                <w:szCs w:val="22"/>
                <w:bdr w:val="nil"/>
              </w:rPr>
              <w:t>rozvoj hrubé i jemné motoriky. </w:t>
            </w:r>
          </w:p>
        </w:tc>
        <w:tc>
          <w:tcPr>
            <w:tcW w:w="2986"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Pr="00BB5BA0" w:rsidRDefault="00BB5BA0">
            <w:pPr>
              <w:spacing w:before="240" w:after="240"/>
              <w:rPr>
                <w:szCs w:val="22"/>
              </w:rPr>
            </w:pPr>
            <w:r>
              <w:rPr>
                <w:b/>
                <w:bCs/>
                <w:szCs w:val="22"/>
                <w:bdr w:val="nil"/>
              </w:rPr>
              <w:t xml:space="preserve">Vytvářet u </w:t>
            </w:r>
            <w:r w:rsidRPr="00BB5BA0">
              <w:rPr>
                <w:b/>
                <w:bCs/>
                <w:szCs w:val="22"/>
                <w:bdr w:val="nil"/>
              </w:rPr>
              <w:t>dětí základy k celoživotnímu učení </w:t>
            </w:r>
          </w:p>
          <w:p w:rsidR="00211718" w:rsidRPr="00BB5BA0" w:rsidRDefault="00BB5BA0">
            <w:pPr>
              <w:spacing w:before="240" w:after="240"/>
              <w:rPr>
                <w:szCs w:val="22"/>
              </w:rPr>
            </w:pPr>
            <w:r w:rsidRPr="00BB5BA0">
              <w:rPr>
                <w:szCs w:val="22"/>
                <w:bdr w:val="nil"/>
              </w:rPr>
              <w:t>  Naším cílem je: </w:t>
            </w:r>
          </w:p>
          <w:p w:rsidR="00211718" w:rsidRPr="00BB5BA0" w:rsidRDefault="005F50B1">
            <w:pPr>
              <w:numPr>
                <w:ilvl w:val="0"/>
                <w:numId w:val="23"/>
              </w:numPr>
              <w:spacing w:before="240"/>
              <w:rPr>
                <w:szCs w:val="22"/>
              </w:rPr>
            </w:pPr>
            <w:r>
              <w:rPr>
                <w:i/>
                <w:iCs/>
                <w:szCs w:val="22"/>
                <w:bdr w:val="nil"/>
              </w:rPr>
              <w:t xml:space="preserve">vést </w:t>
            </w:r>
            <w:r w:rsidR="00BB5BA0" w:rsidRPr="00BB5BA0">
              <w:rPr>
                <w:i/>
                <w:iCs/>
                <w:szCs w:val="22"/>
                <w:bdr w:val="nil"/>
              </w:rPr>
              <w:t>děti k samostatnosti,  ke zdravému sebevědomí,  </w:t>
            </w:r>
          </w:p>
          <w:p w:rsidR="00211718" w:rsidRPr="00BB5BA0" w:rsidRDefault="00BB5BA0">
            <w:pPr>
              <w:numPr>
                <w:ilvl w:val="0"/>
                <w:numId w:val="23"/>
              </w:numPr>
              <w:rPr>
                <w:szCs w:val="22"/>
              </w:rPr>
            </w:pPr>
            <w:r w:rsidRPr="00BB5BA0">
              <w:rPr>
                <w:i/>
                <w:iCs/>
                <w:szCs w:val="22"/>
                <w:bdr w:val="nil"/>
              </w:rPr>
              <w:t>rozvoj vnímání, myšlení, pozornosti, paměti, vůle,  </w:t>
            </w:r>
          </w:p>
          <w:p w:rsidR="00211718" w:rsidRPr="00BB5BA0" w:rsidRDefault="00BB5BA0">
            <w:pPr>
              <w:numPr>
                <w:ilvl w:val="0"/>
                <w:numId w:val="23"/>
              </w:numPr>
              <w:rPr>
                <w:szCs w:val="22"/>
              </w:rPr>
            </w:pPr>
            <w:r w:rsidRPr="00BB5BA0">
              <w:rPr>
                <w:i/>
                <w:iCs/>
                <w:szCs w:val="22"/>
                <w:bdr w:val="nil"/>
              </w:rPr>
              <w:t>rozvoj řeči, vyjadřování, základy komunikace, </w:t>
            </w:r>
          </w:p>
          <w:p w:rsidR="00211718" w:rsidRPr="00BB5BA0" w:rsidRDefault="00BB5BA0">
            <w:pPr>
              <w:numPr>
                <w:ilvl w:val="0"/>
                <w:numId w:val="23"/>
              </w:numPr>
              <w:rPr>
                <w:szCs w:val="22"/>
              </w:rPr>
            </w:pPr>
            <w:r w:rsidRPr="00BB5BA0">
              <w:rPr>
                <w:i/>
                <w:iCs/>
                <w:szCs w:val="22"/>
                <w:bdr w:val="nil"/>
              </w:rPr>
              <w:t>připravit děti na vstup do školy,  </w:t>
            </w:r>
          </w:p>
          <w:p w:rsidR="00211718" w:rsidRPr="00BB5BA0" w:rsidRDefault="00BB5BA0">
            <w:pPr>
              <w:numPr>
                <w:ilvl w:val="0"/>
                <w:numId w:val="23"/>
              </w:numPr>
              <w:spacing w:after="240"/>
              <w:rPr>
                <w:szCs w:val="22"/>
              </w:rPr>
            </w:pPr>
            <w:r>
              <w:rPr>
                <w:i/>
                <w:iCs/>
                <w:szCs w:val="22"/>
                <w:bdr w:val="nil"/>
              </w:rPr>
              <w:t xml:space="preserve">získání </w:t>
            </w:r>
            <w:r w:rsidRPr="00BB5BA0">
              <w:rPr>
                <w:i/>
                <w:iCs/>
                <w:szCs w:val="22"/>
                <w:bdr w:val="nil"/>
              </w:rPr>
              <w:t>nejrůznějších poznatků. </w:t>
            </w:r>
          </w:p>
        </w:tc>
        <w:tc>
          <w:tcPr>
            <w:tcW w:w="5385" w:type="dxa"/>
            <w:tcBorders>
              <w:top w:val="inset" w:sz="6" w:space="0" w:color="808080"/>
              <w:left w:val="inset" w:sz="6" w:space="0" w:color="808080"/>
              <w:bottom w:val="inset" w:sz="6" w:space="0" w:color="808080"/>
              <w:right w:val="inset" w:sz="6" w:space="0" w:color="808080"/>
            </w:tcBorders>
            <w:tcMar>
              <w:top w:w="0" w:type="dxa"/>
              <w:left w:w="0" w:type="dxa"/>
              <w:bottom w:w="0" w:type="dxa"/>
              <w:right w:w="0" w:type="dxa"/>
            </w:tcMar>
          </w:tcPr>
          <w:p w:rsidR="00211718" w:rsidRPr="00BB5BA0" w:rsidRDefault="00BB5BA0">
            <w:pPr>
              <w:spacing w:before="240" w:after="240"/>
              <w:rPr>
                <w:szCs w:val="22"/>
              </w:rPr>
            </w:pPr>
            <w:r w:rsidRPr="00BB5BA0">
              <w:rPr>
                <w:b/>
                <w:bCs/>
                <w:szCs w:val="22"/>
                <w:bdr w:val="nil"/>
              </w:rPr>
              <w:t>Připravovat děti na život ve společnosti </w:t>
            </w:r>
          </w:p>
          <w:p w:rsidR="00211718" w:rsidRPr="00BB5BA0" w:rsidRDefault="00BB5BA0">
            <w:pPr>
              <w:spacing w:before="240" w:after="240"/>
              <w:rPr>
                <w:szCs w:val="22"/>
              </w:rPr>
            </w:pPr>
            <w:r w:rsidRPr="00BB5BA0">
              <w:rPr>
                <w:szCs w:val="22"/>
                <w:bdr w:val="nil"/>
              </w:rPr>
              <w:t>  Naším cílem je: </w:t>
            </w:r>
          </w:p>
          <w:p w:rsidR="00211718" w:rsidRPr="00BB5BA0" w:rsidRDefault="00BB5BA0">
            <w:pPr>
              <w:numPr>
                <w:ilvl w:val="0"/>
                <w:numId w:val="24"/>
              </w:numPr>
              <w:spacing w:before="240"/>
              <w:rPr>
                <w:szCs w:val="22"/>
              </w:rPr>
            </w:pPr>
            <w:r w:rsidRPr="00BB5BA0">
              <w:rPr>
                <w:i/>
                <w:iCs/>
                <w:szCs w:val="22"/>
                <w:bdr w:val="nil"/>
              </w:rPr>
              <w:t>vést děti k základům společenského chování, mezilidského soužití, </w:t>
            </w:r>
          </w:p>
          <w:p w:rsidR="00211718" w:rsidRPr="00BB5BA0" w:rsidRDefault="00BB5BA0">
            <w:pPr>
              <w:numPr>
                <w:ilvl w:val="0"/>
                <w:numId w:val="24"/>
              </w:numPr>
              <w:rPr>
                <w:szCs w:val="22"/>
              </w:rPr>
            </w:pPr>
            <w:r w:rsidRPr="00BB5BA0">
              <w:rPr>
                <w:i/>
                <w:iCs/>
                <w:szCs w:val="22"/>
                <w:bdr w:val="nil"/>
              </w:rPr>
              <w:t>předcházení sociálně-patologických jevům,  </w:t>
            </w:r>
          </w:p>
          <w:p w:rsidR="00211718" w:rsidRPr="00BB5BA0" w:rsidRDefault="00BB5BA0">
            <w:pPr>
              <w:numPr>
                <w:ilvl w:val="0"/>
                <w:numId w:val="24"/>
              </w:numPr>
              <w:rPr>
                <w:szCs w:val="22"/>
              </w:rPr>
            </w:pPr>
            <w:r w:rsidRPr="00BB5BA0">
              <w:rPr>
                <w:i/>
                <w:iCs/>
                <w:szCs w:val="22"/>
                <w:bdr w:val="nil"/>
              </w:rPr>
              <w:t>osvojení si místních tradic,  </w:t>
            </w:r>
          </w:p>
          <w:p w:rsidR="00211718" w:rsidRPr="00BB5BA0" w:rsidRDefault="00BB5BA0">
            <w:pPr>
              <w:numPr>
                <w:ilvl w:val="0"/>
                <w:numId w:val="24"/>
              </w:numPr>
              <w:rPr>
                <w:szCs w:val="22"/>
              </w:rPr>
            </w:pPr>
            <w:r w:rsidRPr="00BB5BA0">
              <w:rPr>
                <w:i/>
                <w:iCs/>
                <w:szCs w:val="22"/>
                <w:bdr w:val="nil"/>
              </w:rPr>
              <w:t>orientace v našem městě,  </w:t>
            </w:r>
          </w:p>
          <w:p w:rsidR="00211718" w:rsidRPr="00BB5BA0" w:rsidRDefault="00BB5BA0">
            <w:pPr>
              <w:numPr>
                <w:ilvl w:val="0"/>
                <w:numId w:val="24"/>
              </w:numPr>
              <w:spacing w:after="240"/>
              <w:rPr>
                <w:szCs w:val="22"/>
              </w:rPr>
            </w:pPr>
            <w:r w:rsidRPr="00BB5BA0">
              <w:rPr>
                <w:i/>
                <w:iCs/>
                <w:szCs w:val="22"/>
                <w:bdr w:val="nil"/>
              </w:rPr>
              <w:t xml:space="preserve">ochrana životního </w:t>
            </w:r>
            <w:proofErr w:type="gramStart"/>
            <w:r w:rsidRPr="00BB5BA0">
              <w:rPr>
                <w:i/>
                <w:iCs/>
                <w:szCs w:val="22"/>
                <w:bdr w:val="nil"/>
              </w:rPr>
              <w:t>prostředí </w:t>
            </w:r>
            <w:r w:rsidRPr="00BB5BA0">
              <w:rPr>
                <w:szCs w:val="22"/>
                <w:bdr w:val="nil"/>
              </w:rPr>
              <w:t>.</w:t>
            </w:r>
            <w:proofErr w:type="gramEnd"/>
            <w:r w:rsidRPr="00BB5BA0">
              <w:rPr>
                <w:szCs w:val="22"/>
                <w:bdr w:val="nil"/>
              </w:rPr>
              <w:t> </w:t>
            </w:r>
          </w:p>
        </w:tc>
      </w:tr>
    </w:tbl>
    <w:p w:rsidR="00211718" w:rsidRDefault="00BB5BA0">
      <w:pPr>
        <w:pStyle w:val="Nadpis2"/>
        <w:spacing w:before="299" w:after="299"/>
      </w:pPr>
      <w:bookmarkStart w:id="24" w:name="_Toc256000028"/>
      <w:r>
        <w:rPr>
          <w:bdr w:val="nil"/>
        </w:rPr>
        <w:t>Metody a formy vzdělávání</w:t>
      </w:r>
      <w:bookmarkEnd w:id="24"/>
      <w:r>
        <w:rPr>
          <w:bdr w:val="nil"/>
        </w:rPr>
        <w:t> </w:t>
      </w:r>
    </w:p>
    <w:p w:rsidR="006D3D69" w:rsidRDefault="00BB5BA0" w:rsidP="006D3D69">
      <w:pPr>
        <w:spacing w:before="240" w:after="240"/>
      </w:pPr>
      <w:r>
        <w:rPr>
          <w:b/>
          <w:bCs/>
          <w:bdr w:val="nil"/>
        </w:rPr>
        <w:t>FORMY VZDĚLÁVÁNÍ </w:t>
      </w:r>
    </w:p>
    <w:p w:rsidR="00211718" w:rsidRDefault="006D3D69" w:rsidP="006D3D69">
      <w:pPr>
        <w:spacing w:before="240" w:after="240"/>
      </w:pPr>
      <w:r>
        <w:t xml:space="preserve">1. </w:t>
      </w:r>
      <w:r w:rsidR="00BB5BA0" w:rsidRPr="006D3D69">
        <w:rPr>
          <w:b/>
          <w:bCs/>
          <w:bdr w:val="nil"/>
        </w:rPr>
        <w:t>Volná hra a spontánní činnosti: </w:t>
      </w:r>
    </w:p>
    <w:p w:rsidR="00211718" w:rsidRDefault="00BB5BA0">
      <w:pPr>
        <w:spacing w:before="240" w:after="240"/>
      </w:pPr>
      <w:r>
        <w:rPr>
          <w:bdr w:val="nil"/>
        </w:rPr>
        <w:t>    Mateřská škola poskytuje dostatek prostoru pro volnou hru a spontánní činnosti v době po příchodu dětí do MŠ, d</w:t>
      </w:r>
      <w:r w:rsidR="006D3D69">
        <w:rPr>
          <w:bdr w:val="nil"/>
        </w:rPr>
        <w:t>ále v průběhu pobytu </w:t>
      </w:r>
      <w:r>
        <w:rPr>
          <w:bdr w:val="nil"/>
        </w:rPr>
        <w:t>venku a při odpoledních činnostech ve třídě nebo při vhodném počasí na zahradě MŠ. </w:t>
      </w:r>
    </w:p>
    <w:p w:rsidR="00211718" w:rsidRDefault="006D3D69">
      <w:pPr>
        <w:spacing w:before="240" w:after="240"/>
      </w:pPr>
      <w:r>
        <w:rPr>
          <w:b/>
          <w:bCs/>
          <w:bdr w:val="nil"/>
        </w:rPr>
        <w:t>2. Hygiena a sebe</w:t>
      </w:r>
      <w:r w:rsidR="00BB5BA0">
        <w:rPr>
          <w:b/>
          <w:bCs/>
          <w:bdr w:val="nil"/>
        </w:rPr>
        <w:t>obsluha: </w:t>
      </w:r>
    </w:p>
    <w:p w:rsidR="00211718" w:rsidRDefault="00BB5BA0">
      <w:pPr>
        <w:spacing w:before="240" w:after="240"/>
      </w:pPr>
      <w:r>
        <w:rPr>
          <w:bdr w:val="nil"/>
        </w:rPr>
        <w:lastRenderedPageBreak/>
        <w:t xml:space="preserve">    Hygienické potřeby provádějí děti samostatně podle vlastní potřeby a požadavku intimity. Pokud potřebují pomoc, </w:t>
      </w:r>
      <w:r w:rsidR="006D3D69">
        <w:rPr>
          <w:bdr w:val="nil"/>
        </w:rPr>
        <w:t xml:space="preserve">je jim poskytnuta ze </w:t>
      </w:r>
      <w:r>
        <w:rPr>
          <w:bdr w:val="nil"/>
        </w:rPr>
        <w:t xml:space="preserve">strany učitelky. Při oblékání a svlékání, úklidu </w:t>
      </w:r>
      <w:proofErr w:type="gramStart"/>
      <w:r>
        <w:rPr>
          <w:bdr w:val="nil"/>
        </w:rPr>
        <w:t xml:space="preserve">hraček a </w:t>
      </w:r>
      <w:r w:rsidR="006D3D69">
        <w:rPr>
          <w:bdr w:val="nil"/>
        </w:rPr>
        <w:t xml:space="preserve">  </w:t>
      </w:r>
      <w:r>
        <w:rPr>
          <w:bdr w:val="nil"/>
        </w:rPr>
        <w:t>podobně</w:t>
      </w:r>
      <w:proofErr w:type="gramEnd"/>
      <w:r>
        <w:rPr>
          <w:bdr w:val="nil"/>
        </w:rPr>
        <w:t xml:space="preserve"> jsou děti vedeny k samostatnosti, vzájemné ohleduplnosti a pomoci. </w:t>
      </w:r>
    </w:p>
    <w:p w:rsidR="00211718" w:rsidRDefault="00BB5BA0">
      <w:pPr>
        <w:spacing w:before="240" w:after="240"/>
      </w:pPr>
      <w:r>
        <w:rPr>
          <w:b/>
          <w:bCs/>
          <w:bdr w:val="nil"/>
        </w:rPr>
        <w:t>3. Řízené činnosti – společné činnosti: </w:t>
      </w:r>
    </w:p>
    <w:p w:rsidR="00211718" w:rsidRDefault="00BB5BA0">
      <w:pPr>
        <w:spacing w:before="240" w:after="240"/>
      </w:pPr>
      <w:r>
        <w:rPr>
          <w:bdr w:val="nil"/>
        </w:rPr>
        <w:t>    Je jim věnován čas od dopolední svačiny do pobytu venku, ale řízená činnost nebo hra vzniká též spontánně n</w:t>
      </w:r>
      <w:r w:rsidR="006D3D69">
        <w:rPr>
          <w:bdr w:val="nil"/>
        </w:rPr>
        <w:t>ebo může být </w:t>
      </w:r>
      <w:r>
        <w:rPr>
          <w:bdr w:val="nil"/>
        </w:rPr>
        <w:t>navozena učitelkou kdykoliv průběhu dne. Řízená činnost je plánována učitelkou, má stanovený cíl a prostředky,  v</w:t>
      </w:r>
      <w:r w:rsidR="006D3D69">
        <w:rPr>
          <w:bdr w:val="nil"/>
        </w:rPr>
        <w:t>ychází z obsahu</w:t>
      </w:r>
      <w:r>
        <w:rPr>
          <w:bdr w:val="nil"/>
        </w:rPr>
        <w:t xml:space="preserve"> projektu ve ŠVP.      </w:t>
      </w:r>
    </w:p>
    <w:p w:rsidR="00211718" w:rsidRDefault="00BB5BA0">
      <w:pPr>
        <w:spacing w:before="240" w:after="240"/>
      </w:pPr>
      <w:r>
        <w:rPr>
          <w:b/>
          <w:bCs/>
          <w:bdr w:val="nil"/>
        </w:rPr>
        <w:t>4. Tělovýchovné chvilky: </w:t>
      </w:r>
      <w:r>
        <w:cr/>
      </w:r>
      <w:r>
        <w:rPr>
          <w:bdr w:val="nil"/>
        </w:rPr>
        <w:t xml:space="preserve">    Jsou zařazovány kdykoliv v průběhu dne, nejčastěji v řízené společné činnosti a při pobytu venku, jejich cílem je </w:t>
      </w:r>
      <w:r w:rsidR="006D3D69">
        <w:rPr>
          <w:bdr w:val="nil"/>
        </w:rPr>
        <w:t>navození rušných aktivit, </w:t>
      </w:r>
      <w:r>
        <w:rPr>
          <w:bdr w:val="nil"/>
        </w:rPr>
        <w:t>procvičení dechového a pohybového aparátu, získání obratnosti, odvahy a podpory zdravého růstu. </w:t>
      </w:r>
    </w:p>
    <w:p w:rsidR="00211718" w:rsidRDefault="00BB5BA0">
      <w:pPr>
        <w:spacing w:before="240" w:after="240"/>
      </w:pPr>
      <w:r>
        <w:rPr>
          <w:b/>
          <w:bCs/>
          <w:bdr w:val="nil"/>
        </w:rPr>
        <w:t>5. Společné stolování: </w:t>
      </w:r>
    </w:p>
    <w:p w:rsidR="00211718" w:rsidRDefault="00BB5BA0">
      <w:pPr>
        <w:spacing w:before="240" w:after="240"/>
      </w:pPr>
      <w:r>
        <w:rPr>
          <w:bdr w:val="nil"/>
        </w:rPr>
        <w:t>    Je třikrát denně, děti jsou vedeny k samostatnosti a sebeobsluze, do jídla nejsou nuceny, ale snažíme se o maxim</w:t>
      </w:r>
      <w:r w:rsidR="006D3D69">
        <w:rPr>
          <w:bdr w:val="nil"/>
        </w:rPr>
        <w:t>ální motivaci formou </w:t>
      </w:r>
      <w:r>
        <w:rPr>
          <w:bdr w:val="nil"/>
        </w:rPr>
        <w:t>osobního příkladu a přiznáním volnosti ve výběru kolik dítě sní neb</w:t>
      </w:r>
      <w:r w:rsidR="006D3D69">
        <w:rPr>
          <w:bdr w:val="nil"/>
        </w:rPr>
        <w:t>o si podle chuti přidá + pitný r</w:t>
      </w:r>
      <w:r>
        <w:rPr>
          <w:bdr w:val="nil"/>
        </w:rPr>
        <w:t>ežim.     </w:t>
      </w:r>
    </w:p>
    <w:p w:rsidR="00211718" w:rsidRDefault="00BB5BA0">
      <w:pPr>
        <w:spacing w:before="240" w:after="240"/>
      </w:pPr>
      <w:r>
        <w:rPr>
          <w:b/>
          <w:bCs/>
          <w:bdr w:val="nil"/>
        </w:rPr>
        <w:t>6. Pobyt venku: </w:t>
      </w:r>
      <w:r>
        <w:cr/>
      </w:r>
      <w:r>
        <w:rPr>
          <w:bdr w:val="nil"/>
        </w:rPr>
        <w:t>    Probíhá na zahradě nebo formou vycházky. Poskytuje dětem poznatky o okolí a především je prostorem k dos</w:t>
      </w:r>
      <w:r w:rsidR="006D3D69">
        <w:rPr>
          <w:bdr w:val="nil"/>
        </w:rPr>
        <w:t>tatečnému pohybovému </w:t>
      </w:r>
      <w:r>
        <w:rPr>
          <w:bdr w:val="nil"/>
        </w:rPr>
        <w:t>využití a uskutečnění vlastních herních záměrů dětí. Pestrost vycházek do okolí školy je velká, děti mohou pozorovat život ve městě, stromy, keře i rostliny všeho druhu, taktéž drobné ptactvo a brouky.</w:t>
      </w:r>
      <w:r w:rsidR="006D3D69">
        <w:rPr>
          <w:bdr w:val="nil"/>
        </w:rPr>
        <w:t xml:space="preserve"> </w:t>
      </w:r>
      <w:r>
        <w:rPr>
          <w:bdr w:val="nil"/>
        </w:rPr>
        <w:t xml:space="preserve">Využívají dětská hřiště v blízkém litoměřickém </w:t>
      </w:r>
      <w:r w:rsidR="006D3D69">
        <w:rPr>
          <w:bdr w:val="nil"/>
        </w:rPr>
        <w:t>parku či na Mostné </w:t>
      </w:r>
      <w:r>
        <w:rPr>
          <w:bdr w:val="nil"/>
        </w:rPr>
        <w:t>Hoře            </w:t>
      </w:r>
    </w:p>
    <w:p w:rsidR="00211718" w:rsidRDefault="00BB5BA0">
      <w:pPr>
        <w:spacing w:before="240" w:after="240"/>
      </w:pPr>
      <w:r>
        <w:rPr>
          <w:b/>
          <w:bCs/>
          <w:bdr w:val="nil"/>
        </w:rPr>
        <w:t>7.  Individuální práce: </w:t>
      </w:r>
      <w:r>
        <w:cr/>
      </w:r>
      <w:r>
        <w:rPr>
          <w:bdr w:val="nil"/>
        </w:rPr>
        <w:t>     Je prováděna s dětmi, které potřebují procvičit některou dovednost, zejména předškolního vzdělávání potřebnou p</w:t>
      </w:r>
      <w:r w:rsidR="006D3D69">
        <w:rPr>
          <w:bdr w:val="nil"/>
        </w:rPr>
        <w:t xml:space="preserve">ro vstup do ZŠ. O </w:t>
      </w:r>
      <w:r>
        <w:rPr>
          <w:bdr w:val="nil"/>
        </w:rPr>
        <w:t>individuální práci jsou rodiče informování a je jim nabídnuta forma spolupráce.      </w:t>
      </w:r>
    </w:p>
    <w:p w:rsidR="00211718" w:rsidRDefault="00BB5BA0">
      <w:pPr>
        <w:spacing w:before="240" w:after="240"/>
      </w:pPr>
      <w:r>
        <w:rPr>
          <w:b/>
          <w:bCs/>
          <w:bdr w:val="nil"/>
        </w:rPr>
        <w:t>8.  Odpočinek a spánek: </w:t>
      </w:r>
      <w:r>
        <w:cr/>
      </w:r>
      <w:r w:rsidR="006D3D69">
        <w:t xml:space="preserve">      </w:t>
      </w:r>
      <w:r w:rsidR="006D3D69" w:rsidRPr="006D3D69">
        <w:rPr>
          <w:bdr w:val="nil"/>
        </w:rPr>
        <w:t xml:space="preserve">Všechny děti mají své lehátko k odpočinku a dle možností i klidové aktivity. V denním režimu je respektována individuální potřeba aktivity, spánku a odpočinku jednotlivých dětí. Po krátké relaxaci je dětem s nižší potřebou spánku nabízen klidný program. </w:t>
      </w:r>
      <w:r>
        <w:rPr>
          <w:bdr w:val="nil"/>
        </w:rPr>
        <w:t xml:space="preserve">     </w:t>
      </w:r>
    </w:p>
    <w:p w:rsidR="00211718" w:rsidRDefault="006D3D69">
      <w:pPr>
        <w:spacing w:before="240" w:after="240"/>
      </w:pPr>
      <w:r>
        <w:rPr>
          <w:b/>
          <w:bCs/>
          <w:bdr w:val="nil"/>
        </w:rPr>
        <w:t xml:space="preserve">9. </w:t>
      </w:r>
      <w:r w:rsidR="00BB5BA0">
        <w:rPr>
          <w:b/>
          <w:bCs/>
          <w:bdr w:val="nil"/>
        </w:rPr>
        <w:t>Komunikace mezi školou a rodinou: </w:t>
      </w:r>
      <w:r w:rsidR="00BB5BA0">
        <w:cr/>
      </w:r>
      <w:r>
        <w:t xml:space="preserve">       </w:t>
      </w:r>
      <w:r>
        <w:rPr>
          <w:bdr w:val="nil"/>
        </w:rPr>
        <w:t>R</w:t>
      </w:r>
      <w:r w:rsidR="00BB5BA0">
        <w:rPr>
          <w:bdr w:val="nil"/>
        </w:rPr>
        <w:t>odiče mohou i vejít do třídy a podívat se, co dělá jejich dítě. Podmínkou je přezutí a fakt, že nemají akutní infekční chorobu. K rozhovorům s učitelkou je nejvhodnější čas při ranním či odpoledním předávání dítěte. Je možné domluvit si s učitelkami konzultační chvilku. </w:t>
      </w:r>
    </w:p>
    <w:p w:rsidR="00211718" w:rsidRDefault="00BB5BA0">
      <w:pPr>
        <w:spacing w:before="240" w:after="240"/>
      </w:pPr>
      <w:r>
        <w:rPr>
          <w:b/>
          <w:bCs/>
          <w:bdr w:val="nil"/>
        </w:rPr>
        <w:lastRenderedPageBreak/>
        <w:t>ORGANIZAČNÍ FORMY:             </w:t>
      </w:r>
    </w:p>
    <w:p w:rsidR="00211718" w:rsidRDefault="00BB5BA0">
      <w:pPr>
        <w:spacing w:before="240" w:after="240"/>
      </w:pPr>
      <w:r>
        <w:rPr>
          <w:b/>
          <w:bCs/>
          <w:bdr w:val="nil"/>
        </w:rPr>
        <w:t>Individuální  </w:t>
      </w:r>
      <w:r>
        <w:rPr>
          <w:bdr w:val="nil"/>
        </w:rPr>
        <w:t>(učitelka se věnuje intenzivně jednomu dítěti) </w:t>
      </w:r>
    </w:p>
    <w:p w:rsidR="00211718" w:rsidRDefault="00BB5BA0">
      <w:pPr>
        <w:spacing w:before="240" w:after="240"/>
      </w:pPr>
      <w:r>
        <w:rPr>
          <w:b/>
          <w:bCs/>
          <w:bdr w:val="nil"/>
        </w:rPr>
        <w:t>individualizované </w:t>
      </w:r>
      <w:r>
        <w:rPr>
          <w:bdr w:val="nil"/>
        </w:rPr>
        <w:t xml:space="preserve"> (při společné činnosti se po chvílích učitelka věnuje jednotlivým dětem zvlášť)    </w:t>
      </w:r>
    </w:p>
    <w:p w:rsidR="00211718" w:rsidRDefault="00BB5BA0">
      <w:pPr>
        <w:spacing w:before="240" w:after="240"/>
      </w:pPr>
      <w:r>
        <w:rPr>
          <w:b/>
          <w:bCs/>
          <w:bdr w:val="nil"/>
        </w:rPr>
        <w:t>Skupinová </w:t>
      </w:r>
      <w:r>
        <w:rPr>
          <w:bdr w:val="nil"/>
        </w:rPr>
        <w:t xml:space="preserve"> (ve skupinkách)            </w:t>
      </w:r>
    </w:p>
    <w:p w:rsidR="00211718" w:rsidRDefault="00BB5BA0">
      <w:pPr>
        <w:spacing w:before="240" w:after="240"/>
      </w:pPr>
      <w:r>
        <w:rPr>
          <w:b/>
          <w:bCs/>
          <w:bdr w:val="nil"/>
        </w:rPr>
        <w:t>Frontální  </w:t>
      </w:r>
      <w:r>
        <w:rPr>
          <w:bdr w:val="nil"/>
        </w:rPr>
        <w:t>(hromadné - celá třída) </w:t>
      </w:r>
    </w:p>
    <w:p w:rsidR="00211718" w:rsidRDefault="00BB5BA0">
      <w:pPr>
        <w:spacing w:before="240" w:after="240"/>
      </w:pPr>
      <w:r>
        <w:cr/>
      </w:r>
      <w:r>
        <w:rPr>
          <w:b/>
          <w:bCs/>
          <w:bdr w:val="nil"/>
        </w:rPr>
        <w:t>METODY VZDĚLÁVÁNÍ: </w:t>
      </w:r>
    </w:p>
    <w:p w:rsidR="00211718" w:rsidRDefault="00BB5BA0">
      <w:pPr>
        <w:spacing w:before="240" w:after="240"/>
      </w:pPr>
      <w:r>
        <w:rPr>
          <w:b/>
          <w:bCs/>
          <w:i/>
          <w:iCs/>
          <w:bdr w:val="nil"/>
        </w:rPr>
        <w:t>Metody a formy výchovně vzdělávací práce </w:t>
      </w:r>
      <w:r>
        <w:cr/>
      </w:r>
      <w:r>
        <w:rPr>
          <w:bdr w:val="nil"/>
        </w:rPr>
        <w:t>Při volbě metod práce chceme vycházet z cíle, kterého chceme dosáhnout (organizace práce, věk dítěte, individuální potřeby, apod.) </w:t>
      </w:r>
    </w:p>
    <w:p w:rsidR="00211718" w:rsidRDefault="00BB5BA0">
      <w:pPr>
        <w:numPr>
          <w:ilvl w:val="0"/>
          <w:numId w:val="26"/>
        </w:numPr>
        <w:spacing w:before="240"/>
      </w:pPr>
      <w:r>
        <w:rPr>
          <w:b/>
          <w:bCs/>
          <w:i/>
          <w:iCs/>
          <w:bdr w:val="nil"/>
        </w:rPr>
        <w:t>M. založené na prožitku </w:t>
      </w:r>
      <w:r>
        <w:rPr>
          <w:b/>
          <w:bCs/>
          <w:bdr w:val="nil"/>
        </w:rPr>
        <w:t xml:space="preserve">  </w:t>
      </w:r>
      <w:r>
        <w:rPr>
          <w:bdr w:val="nil"/>
        </w:rPr>
        <w:t>vycházejí z výjimečnosti prožívání předškolního dítěte, které je intenzivní a hluboké. Nejsilnější vznikají při aktivní činnosti. Zde by měly převládat prožitky pozitivní a takové, které ubezpečují dítě v tom, že je přijímáno ostatními, je pro ně důležitou osobou a okolí se k němu chová vstřícně a přátelsky. </w:t>
      </w:r>
    </w:p>
    <w:p w:rsidR="00211718" w:rsidRDefault="00BB5BA0">
      <w:pPr>
        <w:numPr>
          <w:ilvl w:val="0"/>
          <w:numId w:val="26"/>
        </w:numPr>
      </w:pPr>
      <w:r>
        <w:rPr>
          <w:b/>
          <w:bCs/>
          <w:i/>
          <w:iCs/>
          <w:bdr w:val="nil"/>
        </w:rPr>
        <w:t>M. založené na vzoru  </w:t>
      </w:r>
      <w:r>
        <w:rPr>
          <w:bdr w:val="nil"/>
        </w:rPr>
        <w:t>(spontánní sociální učení) vycházejí z odkázanosti dítěte na péči dospělého či dítěte, který je pro něj jistotou. Tento se stává vzorem a příkladem k tomu, jak se chovat k dalším osobám, věcem a svému okolí. </w:t>
      </w:r>
    </w:p>
    <w:p w:rsidR="00211718" w:rsidRDefault="00CA5068">
      <w:pPr>
        <w:numPr>
          <w:ilvl w:val="0"/>
          <w:numId w:val="26"/>
        </w:numPr>
      </w:pPr>
      <w:r>
        <w:rPr>
          <w:b/>
          <w:bCs/>
          <w:i/>
          <w:iCs/>
          <w:bdr w:val="nil"/>
        </w:rPr>
        <w:t>M. založené na hře</w:t>
      </w:r>
      <w:r w:rsidR="00BB5BA0">
        <w:rPr>
          <w:bdr w:val="nil"/>
        </w:rPr>
        <w:t>, která je pro dítě přirozenou činností. Dítě prožívá příjemné prožitky a zároveň vytváří prostor pro učení. Dáváme proto dětem dostatek prostoru pro volnou hru a dbáme, aby přinesla vždy onen pocit radosti a uspokojení. </w:t>
      </w:r>
    </w:p>
    <w:p w:rsidR="00211718" w:rsidRDefault="00BB5BA0">
      <w:pPr>
        <w:numPr>
          <w:ilvl w:val="0"/>
          <w:numId w:val="26"/>
        </w:numPr>
      </w:pPr>
      <w:r>
        <w:rPr>
          <w:b/>
          <w:bCs/>
          <w:i/>
          <w:iCs/>
          <w:bdr w:val="nil"/>
        </w:rPr>
        <w:t>M. založené na pohybu </w:t>
      </w:r>
      <w:r>
        <w:rPr>
          <w:bdr w:val="nil"/>
        </w:rPr>
        <w:t xml:space="preserve"> vycházejí z vyšší potřeby pohybu předškolního dítěte. Pomáhají zpřesňovat pohybové dovednosti, kognitivní schopnosti a návyky vedoucí ke zdravému životnímu stylu. Naplňujeme je především v dostatečném prostoru formou spontánního pohybu v MŠ i venku. </w:t>
      </w:r>
    </w:p>
    <w:p w:rsidR="00211718" w:rsidRDefault="00BB5BA0">
      <w:pPr>
        <w:numPr>
          <w:ilvl w:val="0"/>
          <w:numId w:val="26"/>
        </w:numPr>
      </w:pPr>
      <w:r>
        <w:rPr>
          <w:b/>
          <w:bCs/>
          <w:i/>
          <w:iCs/>
          <w:bdr w:val="nil"/>
        </w:rPr>
        <w:t>M. založené na manipulaci a experimentu  </w:t>
      </w:r>
      <w:r>
        <w:rPr>
          <w:bdr w:val="nil"/>
        </w:rPr>
        <w:t>podporující konkrétní myšlení dítěte, k jehož rozvoji potřebuje manipulovat s předměty a materiály, experimentovat, zkoumat - zde je nutná aktivní účast dítěte. </w:t>
      </w:r>
    </w:p>
    <w:p w:rsidR="00211718" w:rsidRDefault="00BB5BA0">
      <w:pPr>
        <w:numPr>
          <w:ilvl w:val="0"/>
          <w:numId w:val="26"/>
        </w:numPr>
      </w:pPr>
      <w:r>
        <w:rPr>
          <w:b/>
          <w:bCs/>
          <w:i/>
          <w:iCs/>
          <w:bdr w:val="nil"/>
        </w:rPr>
        <w:t>M. založené na komunikaci  </w:t>
      </w:r>
      <w:r>
        <w:rPr>
          <w:bdr w:val="nil"/>
        </w:rPr>
        <w:t>(verbální i neverbální). </w:t>
      </w:r>
    </w:p>
    <w:p w:rsidR="00211718" w:rsidRDefault="00CA5068">
      <w:pPr>
        <w:numPr>
          <w:ilvl w:val="0"/>
          <w:numId w:val="26"/>
        </w:numPr>
      </w:pPr>
      <w:r>
        <w:rPr>
          <w:b/>
          <w:bCs/>
          <w:i/>
          <w:iCs/>
          <w:bdr w:val="nil"/>
        </w:rPr>
        <w:t xml:space="preserve">M. založené na tvoření </w:t>
      </w:r>
      <w:r w:rsidRPr="00CA5068">
        <w:rPr>
          <w:bCs/>
          <w:iCs/>
          <w:bdr w:val="nil"/>
        </w:rPr>
        <w:t>j</w:t>
      </w:r>
      <w:r w:rsidR="00BB5BA0">
        <w:rPr>
          <w:bdr w:val="nil"/>
        </w:rPr>
        <w:t>sou procesem, který poskytuje dítěti dostatek různorodého materiálu a námětů výtvarných i pracovních. </w:t>
      </w:r>
    </w:p>
    <w:p w:rsidR="00211718" w:rsidRDefault="00BB5BA0">
      <w:pPr>
        <w:numPr>
          <w:ilvl w:val="0"/>
          <w:numId w:val="26"/>
        </w:numPr>
      </w:pPr>
      <w:r>
        <w:rPr>
          <w:b/>
          <w:bCs/>
          <w:i/>
          <w:iCs/>
          <w:bdr w:val="nil"/>
        </w:rPr>
        <w:t>M. založené na fantazii a „</w:t>
      </w:r>
      <w:proofErr w:type="spellStart"/>
      <w:r>
        <w:rPr>
          <w:b/>
          <w:bCs/>
          <w:i/>
          <w:iCs/>
          <w:bdr w:val="nil"/>
        </w:rPr>
        <w:t>magična</w:t>
      </w:r>
      <w:proofErr w:type="spellEnd"/>
      <w:r>
        <w:rPr>
          <w:b/>
          <w:bCs/>
          <w:i/>
          <w:iCs/>
          <w:bdr w:val="nil"/>
        </w:rPr>
        <w:t>“ </w:t>
      </w:r>
      <w:r>
        <w:rPr>
          <w:bdr w:val="nil"/>
        </w:rPr>
        <w:t xml:space="preserve"> jsou pro dítě zdrojem dobrodružství, prožitku, tajemství a originality. </w:t>
      </w:r>
    </w:p>
    <w:p w:rsidR="00211718" w:rsidRDefault="00BB5BA0">
      <w:pPr>
        <w:numPr>
          <w:ilvl w:val="0"/>
          <w:numId w:val="26"/>
        </w:numPr>
      </w:pPr>
      <w:r>
        <w:rPr>
          <w:b/>
          <w:bCs/>
          <w:i/>
          <w:iCs/>
          <w:bdr w:val="nil"/>
        </w:rPr>
        <w:t>M. založené na myšlenkových operacích </w:t>
      </w:r>
      <w:r>
        <w:rPr>
          <w:bdr w:val="nil"/>
        </w:rPr>
        <w:t xml:space="preserve"> vycházejících ze zvídavosti dítěte zajímajícího se o dění ve světě, který ho obklopuje. K tomu je potřeba evokovat minulé zkušenosti a znalosti, důležité je klást dětem problémové otázky a poskytovat podněty k přemýšlení. </w:t>
      </w:r>
      <w:r>
        <w:rPr>
          <w:bdr w:val="nil"/>
        </w:rPr>
        <w:lastRenderedPageBreak/>
        <w:t>Dobré je vytvářet dětem podmínky při hledání souvislostí, které je vedou ke kritickému myšlení. </w:t>
      </w:r>
    </w:p>
    <w:p w:rsidR="00211718" w:rsidRDefault="00BB5BA0">
      <w:pPr>
        <w:numPr>
          <w:ilvl w:val="0"/>
          <w:numId w:val="26"/>
        </w:numPr>
      </w:pPr>
      <w:r>
        <w:rPr>
          <w:b/>
          <w:bCs/>
          <w:i/>
          <w:iCs/>
          <w:bdr w:val="nil"/>
        </w:rPr>
        <w:t>M. založené na kooperaci </w:t>
      </w:r>
      <w:r>
        <w:rPr>
          <w:bdr w:val="nil"/>
        </w:rPr>
        <w:t xml:space="preserve"> pomáhají dítěti spolupracovat s vrstevníky. Umožňují  střídat se ve skupině při hrách v hlavních i vedlejších rolích a tím vedou k navazování kamarádských vztahů. </w:t>
      </w:r>
    </w:p>
    <w:p w:rsidR="00211718" w:rsidRDefault="00BB5BA0">
      <w:pPr>
        <w:numPr>
          <w:ilvl w:val="0"/>
          <w:numId w:val="26"/>
        </w:numPr>
        <w:spacing w:after="240"/>
      </w:pPr>
      <w:r>
        <w:rPr>
          <w:b/>
          <w:bCs/>
          <w:i/>
          <w:iCs/>
          <w:bdr w:val="nil"/>
        </w:rPr>
        <w:t>M. situační  </w:t>
      </w:r>
      <w:r>
        <w:rPr>
          <w:bdr w:val="nil"/>
        </w:rPr>
        <w:t>založené na vytváření a využívání situací, při nichž se dítě učí dovednostem i poznatkům přirozenou cestou - lépe tak chápe souvislosti a smysl. </w:t>
      </w:r>
    </w:p>
    <w:p w:rsidR="00211718" w:rsidRDefault="00BB5BA0">
      <w:pPr>
        <w:pStyle w:val="Nadpis2"/>
        <w:spacing w:before="299" w:after="299"/>
      </w:pPr>
      <w:bookmarkStart w:id="25" w:name="_Toc256000029"/>
      <w:r>
        <w:rPr>
          <w:bdr w:val="nil"/>
        </w:rPr>
        <w:t>Zajištění vzdělávání dětí se speciálními vzdělávacími potřebami a dětí nadaných</w:t>
      </w:r>
      <w:bookmarkEnd w:id="25"/>
      <w:r>
        <w:rPr>
          <w:bdr w:val="nil"/>
        </w:rPr>
        <w:t> </w:t>
      </w:r>
    </w:p>
    <w:p w:rsidR="00211718" w:rsidRDefault="00BB5BA0">
      <w:pPr>
        <w:spacing w:before="240" w:after="240"/>
      </w:pPr>
      <w:r>
        <w:rPr>
          <w:b/>
          <w:bCs/>
          <w:bdr w:val="nil"/>
        </w:rPr>
        <w:t>Pravidla a průběh tvorby, realizace a vyhodnocení PLPP:  </w:t>
      </w:r>
    </w:p>
    <w:p w:rsidR="00211718" w:rsidRDefault="00BB5BA0">
      <w:pPr>
        <w:spacing w:before="240" w:after="240"/>
      </w:pPr>
      <w:r>
        <w:rPr>
          <w:b/>
          <w:bCs/>
          <w:bdr w:val="nil"/>
        </w:rPr>
        <w:t>Plán pedagogické podpory (dále PLPP) : </w:t>
      </w:r>
    </w:p>
    <w:p w:rsidR="00211718" w:rsidRDefault="00BB5BA0">
      <w:pPr>
        <w:spacing w:before="240" w:after="240"/>
      </w:pPr>
      <w:r>
        <w:rPr>
          <w:bdr w:val="nil"/>
        </w:rPr>
        <w:t>Pokud má dítě při vzdělávání výrazné obtíže, vyhotoví třídní učitelky na základě pedagogické diagnostiky PLPP podle Vyhlášky č. 27/2016 Sb. a seznámí s ním i s důvody pro jeho vydání zákonné zástupce. Plán je průběžně vyhodnocován konzultacemi učitelek a zákonných zástupců, příp. speciálního pedagoga. Východiskem PLPP je ŠVP. Po 3 měsících je PLPP vyhodnocen učitelkami a speciálním pedagogem písemně.  </w:t>
      </w:r>
    </w:p>
    <w:p w:rsidR="00211718" w:rsidRDefault="00BB5BA0">
      <w:pPr>
        <w:spacing w:before="240" w:after="240"/>
      </w:pPr>
      <w:r>
        <w:rPr>
          <w:bdr w:val="nil"/>
        </w:rPr>
        <w:t>Pokud nedojde k naplňování cílů, doporučí speciální pedagog zákonným zástupcům vyhledat pomoc ve školském poradenském zařízení. Než dojde ke změně podpůrných opatření, je dítě vzděláváno podle PLPP.  </w:t>
      </w:r>
    </w:p>
    <w:p w:rsidR="00211718" w:rsidRDefault="00BB5BA0">
      <w:pPr>
        <w:spacing w:before="240" w:after="240"/>
      </w:pPr>
      <w:r>
        <w:rPr>
          <w:bdr w:val="nil"/>
        </w:rPr>
        <w:t>Pokud PLPP své cíle naplňuje, pokračuje se v jeho realizaci a průběžně ho učitelky podle pokroků dítěte aktualizují. Po kontrolní pedagogické diagnostice (nejdéle do roka od vydání PLPP), pokud se zjistí, že dítě podpůrné opatření již nepotřebuje, se tato podpora ukončí písemným vyhodnocením do PLPP. </w:t>
      </w:r>
    </w:p>
    <w:p w:rsidR="00211718" w:rsidRDefault="00BB5BA0">
      <w:pPr>
        <w:spacing w:before="240" w:after="240"/>
      </w:pPr>
      <w:r>
        <w:cr/>
      </w:r>
      <w:r>
        <w:rPr>
          <w:b/>
          <w:bCs/>
          <w:bdr w:val="nil"/>
        </w:rPr>
        <w:t>Pravidla a průběh tvorby, realizace a vyhodnocení IVP:  </w:t>
      </w:r>
    </w:p>
    <w:p w:rsidR="00211718" w:rsidRDefault="00BB5BA0">
      <w:pPr>
        <w:spacing w:before="240" w:after="240"/>
      </w:pPr>
      <w:r>
        <w:rPr>
          <w:b/>
          <w:bCs/>
          <w:bdr w:val="nil"/>
        </w:rPr>
        <w:t>Individuální vzdělávací plán (dále IVP) : </w:t>
      </w:r>
    </w:p>
    <w:p w:rsidR="00211718" w:rsidRDefault="00BB5BA0">
      <w:pPr>
        <w:spacing w:before="240" w:after="240"/>
      </w:pPr>
      <w:r>
        <w:rPr>
          <w:bdr w:val="nil"/>
        </w:rPr>
        <w:t>Pokud školské porad dítěte a ŠVP. Ředitel MŠ zajistí do 1 měsíce po obdržení doporučení vyhotovení IVP třídními učitelkami, speciálním pedagogem a ve spolupráci se zákonnými zástupci a školským poradenským zařízením. Všichni zúčastnění jsou s IVP seznámeni. Tvorba a náplň IVP se řídí Vyhláškou č. 27/2016 Sb. Plán je průběžně vyhodnocován konzultacemi učitelek s rodiči, speciálním pedagogem a poradenským zařízením. </w:t>
      </w:r>
    </w:p>
    <w:p w:rsidR="00211718" w:rsidRDefault="00BB5BA0">
      <w:pPr>
        <w:spacing w:before="240" w:after="240"/>
      </w:pPr>
      <w:r>
        <w:rPr>
          <w:bdr w:val="nil"/>
        </w:rPr>
        <w:lastRenderedPageBreak/>
        <w:t>Písemné vyhodnocení probíhá jednou ročně ve spolupráci se školským poradenským zařízením. Podle potřeb dítěte je IVP průběžně aktualizován, se všemi změnami jsou seznámeni vždy i zákonní zástupci. Ukončení vzdělávání podle IVP musí doporučit školské poradenské zařízení. </w:t>
      </w:r>
    </w:p>
    <w:p w:rsidR="00211718" w:rsidRDefault="00BB5BA0">
      <w:pPr>
        <w:spacing w:before="240" w:after="240"/>
      </w:pPr>
      <w:r>
        <w:rPr>
          <w:bdr w:val="nil"/>
        </w:rPr>
        <w:t>Ukončení je písemně zapsáno do vyhodnocení IVP. </w:t>
      </w:r>
    </w:p>
    <w:p w:rsidR="00211718" w:rsidRDefault="00BB5BA0">
      <w:pPr>
        <w:spacing w:before="240" w:after="240"/>
      </w:pPr>
      <w:r>
        <w:rPr>
          <w:bdr w:val="nil"/>
        </w:rPr>
        <w:t>IVP může být zpracován i pro dítě mimořádně nadané. </w:t>
      </w:r>
    </w:p>
    <w:p w:rsidR="00211718" w:rsidRDefault="00BB5BA0">
      <w:pPr>
        <w:spacing w:before="240" w:after="240"/>
      </w:pPr>
      <w:r>
        <w:cr/>
      </w:r>
      <w:r>
        <w:rPr>
          <w:b/>
          <w:bCs/>
          <w:bdr w:val="nil"/>
        </w:rPr>
        <w:t>Pravidla pro zapojení další subjektů:  </w:t>
      </w:r>
    </w:p>
    <w:p w:rsidR="00211718" w:rsidRDefault="00BB5BA0">
      <w:pPr>
        <w:spacing w:before="240" w:after="240"/>
      </w:pPr>
      <w:r>
        <w:rPr>
          <w:b/>
          <w:bCs/>
          <w:bdr w:val="nil"/>
        </w:rPr>
        <w:t>Další podpora: </w:t>
      </w:r>
    </w:p>
    <w:p w:rsidR="00211718" w:rsidRDefault="00BB5BA0">
      <w:pPr>
        <w:spacing w:before="240" w:after="240"/>
      </w:pPr>
      <w:r>
        <w:rPr>
          <w:bdr w:val="nil"/>
        </w:rPr>
        <w:t>Pro spolupráci s rodiči, domácí práci a sledování individuálního vývoje dětí slouží pracovní složky vedené učitelkou nebo asistentkou. Odborná dokumentace dítěte je založena ve zvláštní složce.  </w:t>
      </w:r>
    </w:p>
    <w:p w:rsidR="00211718" w:rsidRDefault="00BB5BA0">
      <w:pPr>
        <w:spacing w:before="240" w:after="240"/>
      </w:pPr>
      <w:r>
        <w:rPr>
          <w:bdr w:val="nil"/>
        </w:rPr>
        <w:t>V rámci přípravy na školu nabízíme (pro všechny děti) i orientační testy školní zralosti, zjištění laterality, posouzení úrovně motorického vývoje, test rizika poruch učení, úroveň hudebního nadání a doporučení na další potřebná odborná vyšetření. </w:t>
      </w:r>
    </w:p>
    <w:p w:rsidR="00211718" w:rsidRDefault="00BB5BA0">
      <w:pPr>
        <w:spacing w:before="240" w:after="240"/>
      </w:pPr>
      <w:r>
        <w:rPr>
          <w:bdr w:val="nil"/>
        </w:rPr>
        <w:t xml:space="preserve">Pro přirozený vývoj a podporu všech inteligencí využíváme také </w:t>
      </w:r>
      <w:proofErr w:type="spellStart"/>
      <w:r>
        <w:rPr>
          <w:bdr w:val="nil"/>
        </w:rPr>
        <w:t>enviromentální</w:t>
      </w:r>
      <w:proofErr w:type="spellEnd"/>
      <w:r>
        <w:rPr>
          <w:bdr w:val="nil"/>
        </w:rPr>
        <w:t xml:space="preserve"> - ekologickou výchovu (chov drobných živočichů, návštěvy chovatelů, pěstování rostlin, návštěvy lesoparku apod.) a polytechnickou výchovu (zahradnické práce, přírodniny a motivační koutky na zahradě i ve třídách atd.). </w:t>
      </w:r>
    </w:p>
    <w:p w:rsidR="00211718" w:rsidRDefault="00BB5BA0">
      <w:pPr>
        <w:spacing w:before="240" w:after="240"/>
      </w:pPr>
      <w:r>
        <w:rPr>
          <w:bdr w:val="nil"/>
        </w:rPr>
        <w:t>Ve třídách využíváme pro individuální vzdělávání, zajištění bezpečnosti nebo hygieny a sebeobsluhy pedagogických asistentů, kteří pracují pod vedením učitelek. Díky pedagogické asistenci se mohou i děti s vyšší mírou podpůrných opatření účastnit všech aktivit třídy a školy, aniž by se tím omezovaly programy všem dětem. </w:t>
      </w:r>
    </w:p>
    <w:p w:rsidR="00211718" w:rsidRDefault="00BB5BA0">
      <w:pPr>
        <w:numPr>
          <w:ilvl w:val="0"/>
          <w:numId w:val="27"/>
        </w:numPr>
        <w:spacing w:before="240" w:after="240"/>
      </w:pPr>
      <w:r>
        <w:rPr>
          <w:b/>
          <w:bCs/>
          <w:bdr w:val="nil"/>
        </w:rPr>
        <w:t>individuální integrace (v běžných třídách) </w:t>
      </w:r>
    </w:p>
    <w:p w:rsidR="00211718" w:rsidRDefault="00BB5BA0">
      <w:pPr>
        <w:spacing w:before="240" w:after="240"/>
      </w:pPr>
      <w:r>
        <w:rPr>
          <w:bdr w:val="nil"/>
        </w:rPr>
        <w:t>Děti s lehčími poruchami podle doporučení školského poradenského zařízení jsou zařazeny v běžných třídách, ale mají k dispozici podpůrná opatření vhodná pro jejich vzdělávání. Učitelky (příp. pedagogické asistentky) s dětmi individuálně pracují na rozvoji a upevňování potřebných dovedností a úzce spolupracují s rodiči. V běžných třídách je zajištěna individuální speciálně pedagogická náprava podle potřeb dětí (i dětí bez PO). Každé dítě s</w:t>
      </w:r>
      <w:r w:rsidR="00CA5068">
        <w:rPr>
          <w:bdr w:val="nil"/>
        </w:rPr>
        <w:t>e</w:t>
      </w:r>
      <w:r>
        <w:rPr>
          <w:bdr w:val="nil"/>
        </w:rPr>
        <w:t xml:space="preserve"> SVP má vedenou svou složku rozvoje a spolupráce s rodiči. Vytváříme inkluzivní prostředí, kde se všechny děti účastní plně programu </w:t>
      </w:r>
      <w:proofErr w:type="gramStart"/>
      <w:r>
        <w:rPr>
          <w:bdr w:val="nil"/>
        </w:rPr>
        <w:t>třídy a</w:t>
      </w:r>
      <w:r w:rsidR="00CA5068">
        <w:rPr>
          <w:bdr w:val="nil"/>
        </w:rPr>
        <w:t xml:space="preserve"> </w:t>
      </w:r>
      <w:r>
        <w:rPr>
          <w:bdr w:val="nil"/>
        </w:rPr>
        <w:t>kolektiv</w:t>
      </w:r>
      <w:proofErr w:type="gramEnd"/>
      <w:r>
        <w:rPr>
          <w:bdr w:val="nil"/>
        </w:rPr>
        <w:t xml:space="preserve"> je empatický k potřebám druhých, aniž by tím byl omezen třídní vzdělávací program. </w:t>
      </w:r>
    </w:p>
    <w:p w:rsidR="00211718" w:rsidRDefault="00BB5BA0">
      <w:pPr>
        <w:spacing w:before="240" w:after="240"/>
      </w:pPr>
      <w:r>
        <w:rPr>
          <w:bdr w:val="nil"/>
        </w:rPr>
        <w:t>2.  </w:t>
      </w:r>
      <w:r>
        <w:rPr>
          <w:b/>
          <w:bCs/>
          <w:bdr w:val="nil"/>
        </w:rPr>
        <w:t>skupinová integrace </w:t>
      </w:r>
    </w:p>
    <w:p w:rsidR="00211718" w:rsidRDefault="00BB5BA0">
      <w:pPr>
        <w:spacing w:before="240" w:after="240"/>
      </w:pPr>
      <w:r>
        <w:rPr>
          <w:bdr w:val="nil"/>
        </w:rPr>
        <w:lastRenderedPageBreak/>
        <w:t>denně jsou prováděna kolektivní logopedická cvičení</w:t>
      </w:r>
      <w:r w:rsidR="00CA5068">
        <w:rPr>
          <w:bdr w:val="nil"/>
        </w:rPr>
        <w:t xml:space="preserve"> a začlenění logopedické a speciálně</w:t>
      </w:r>
      <w:r>
        <w:rPr>
          <w:bdr w:val="nil"/>
        </w:rPr>
        <w:t xml:space="preserve"> pedagogické nápravy do všech vzdělávacích činností i dalších aktivit.  </w:t>
      </w:r>
    </w:p>
    <w:p w:rsidR="00211718" w:rsidRDefault="00BB5BA0">
      <w:pPr>
        <w:spacing w:before="240" w:after="240"/>
      </w:pPr>
      <w:r>
        <w:rPr>
          <w:bdr w:val="nil"/>
        </w:rPr>
        <w:t>Všechny tyto děti jsou vzdělávány podle třídního vzdělávacího programu, který zohledňuje individuální potřeby každého dítěte.  </w:t>
      </w:r>
    </w:p>
    <w:p w:rsidR="00211718" w:rsidRDefault="00BB5BA0">
      <w:pPr>
        <w:spacing w:before="240" w:after="240"/>
      </w:pPr>
      <w:r>
        <w:rPr>
          <w:b/>
          <w:bCs/>
          <w:bdr w:val="nil"/>
        </w:rPr>
        <w:t>Další spolupráce </w:t>
      </w:r>
    </w:p>
    <w:p w:rsidR="00211718" w:rsidRDefault="00BB5BA0">
      <w:pPr>
        <w:spacing w:before="240" w:after="240"/>
      </w:pPr>
      <w:r>
        <w:rPr>
          <w:bdr w:val="nil"/>
        </w:rPr>
        <w:t>Při zajišťování individuálního přístupu k dětem využíváme služeb těchto odborných pracovišť: </w:t>
      </w:r>
    </w:p>
    <w:p w:rsidR="00211718" w:rsidRDefault="00BB5BA0">
      <w:pPr>
        <w:numPr>
          <w:ilvl w:val="0"/>
          <w:numId w:val="28"/>
        </w:numPr>
        <w:spacing w:before="240"/>
      </w:pPr>
      <w:r>
        <w:rPr>
          <w:bdr w:val="nil"/>
        </w:rPr>
        <w:t>Speciálně pedagogické centrum (SPC) </w:t>
      </w:r>
    </w:p>
    <w:p w:rsidR="00211718" w:rsidRDefault="00BB5BA0">
      <w:pPr>
        <w:numPr>
          <w:ilvl w:val="0"/>
          <w:numId w:val="28"/>
        </w:numPr>
        <w:spacing w:after="240"/>
      </w:pPr>
      <w:r>
        <w:rPr>
          <w:bdr w:val="nil"/>
        </w:rPr>
        <w:t>Pedagogicko-psychologická poradna (PPP) </w:t>
      </w:r>
    </w:p>
    <w:p w:rsidR="00211718" w:rsidRDefault="00BB5BA0">
      <w:pPr>
        <w:spacing w:before="240" w:after="240"/>
      </w:pPr>
      <w:r>
        <w:rPr>
          <w:b/>
          <w:bCs/>
          <w:bdr w:val="nil"/>
        </w:rPr>
        <w:t>Zájmové programy: </w:t>
      </w:r>
    </w:p>
    <w:p w:rsidR="00211718" w:rsidRDefault="00BB5BA0">
      <w:pPr>
        <w:numPr>
          <w:ilvl w:val="0"/>
          <w:numId w:val="29"/>
        </w:numPr>
        <w:spacing w:before="240"/>
      </w:pPr>
      <w:r>
        <w:rPr>
          <w:bdr w:val="nil"/>
        </w:rPr>
        <w:t>Solná jeskyně </w:t>
      </w:r>
    </w:p>
    <w:p w:rsidR="00211718" w:rsidRDefault="00BB5BA0">
      <w:pPr>
        <w:numPr>
          <w:ilvl w:val="0"/>
          <w:numId w:val="29"/>
        </w:numPr>
      </w:pPr>
      <w:r>
        <w:rPr>
          <w:bdr w:val="nil"/>
        </w:rPr>
        <w:t>Plavecká škola LTM </w:t>
      </w:r>
    </w:p>
    <w:p w:rsidR="00211718" w:rsidRDefault="00BB5BA0">
      <w:pPr>
        <w:numPr>
          <w:ilvl w:val="0"/>
          <w:numId w:val="29"/>
        </w:numPr>
      </w:pPr>
      <w:r>
        <w:rPr>
          <w:bdr w:val="nil"/>
        </w:rPr>
        <w:t>Středisko volného času - Judo </w:t>
      </w:r>
    </w:p>
    <w:p w:rsidR="00211718" w:rsidRDefault="00BB5BA0">
      <w:pPr>
        <w:numPr>
          <w:ilvl w:val="0"/>
          <w:numId w:val="29"/>
        </w:numPr>
      </w:pPr>
      <w:r>
        <w:rPr>
          <w:bdr w:val="nil"/>
        </w:rPr>
        <w:t xml:space="preserve">Městská knihovna </w:t>
      </w:r>
      <w:proofErr w:type="gramStart"/>
      <w:r>
        <w:rPr>
          <w:bdr w:val="nil"/>
        </w:rPr>
        <w:t>K.H.</w:t>
      </w:r>
      <w:proofErr w:type="gramEnd"/>
      <w:r>
        <w:rPr>
          <w:bdr w:val="nil"/>
        </w:rPr>
        <w:t xml:space="preserve"> Máchy Litoměřice </w:t>
      </w:r>
    </w:p>
    <w:p w:rsidR="00211718" w:rsidRDefault="00BB5BA0">
      <w:pPr>
        <w:numPr>
          <w:ilvl w:val="0"/>
          <w:numId w:val="29"/>
        </w:numPr>
      </w:pPr>
      <w:r>
        <w:rPr>
          <w:bdr w:val="nil"/>
        </w:rPr>
        <w:t>Domov seniorů Na pahorku LTM </w:t>
      </w:r>
    </w:p>
    <w:p w:rsidR="00211718" w:rsidRDefault="00BB5BA0">
      <w:pPr>
        <w:numPr>
          <w:ilvl w:val="0"/>
          <w:numId w:val="29"/>
        </w:numPr>
      </w:pPr>
      <w:r>
        <w:rPr>
          <w:bdr w:val="nil"/>
        </w:rPr>
        <w:t>Hasiči LTM </w:t>
      </w:r>
    </w:p>
    <w:p w:rsidR="00211718" w:rsidRDefault="00CA5068">
      <w:pPr>
        <w:numPr>
          <w:ilvl w:val="0"/>
          <w:numId w:val="29"/>
        </w:numPr>
      </w:pPr>
      <w:proofErr w:type="spellStart"/>
      <w:r>
        <w:rPr>
          <w:bdr w:val="nil"/>
        </w:rPr>
        <w:t>Outdoorové</w:t>
      </w:r>
      <w:proofErr w:type="spellEnd"/>
      <w:r>
        <w:rPr>
          <w:bdr w:val="nil"/>
        </w:rPr>
        <w:t xml:space="preserve"> centrum Bimbo LTM</w:t>
      </w:r>
    </w:p>
    <w:p w:rsidR="00211718" w:rsidRDefault="00BB5BA0">
      <w:pPr>
        <w:numPr>
          <w:ilvl w:val="0"/>
          <w:numId w:val="29"/>
        </w:numPr>
      </w:pPr>
      <w:r>
        <w:rPr>
          <w:bdr w:val="nil"/>
        </w:rPr>
        <w:t>Základní umělecká škola (dále ZUŠ) LTM </w:t>
      </w:r>
    </w:p>
    <w:p w:rsidR="00211718" w:rsidRDefault="00BB5BA0">
      <w:pPr>
        <w:numPr>
          <w:ilvl w:val="0"/>
          <w:numId w:val="29"/>
        </w:numPr>
      </w:pPr>
      <w:r>
        <w:rPr>
          <w:bdr w:val="nil"/>
        </w:rPr>
        <w:t>Program „ELKONIN" </w:t>
      </w:r>
    </w:p>
    <w:p w:rsidR="00211718" w:rsidRDefault="00BB5BA0">
      <w:pPr>
        <w:numPr>
          <w:ilvl w:val="0"/>
          <w:numId w:val="29"/>
        </w:numPr>
      </w:pPr>
      <w:r>
        <w:rPr>
          <w:bdr w:val="nil"/>
        </w:rPr>
        <w:t>Tematické výlety </w:t>
      </w:r>
    </w:p>
    <w:p w:rsidR="00211718" w:rsidRDefault="00BB5BA0">
      <w:pPr>
        <w:numPr>
          <w:ilvl w:val="0"/>
          <w:numId w:val="29"/>
        </w:numPr>
      </w:pPr>
      <w:r>
        <w:rPr>
          <w:bdr w:val="nil"/>
        </w:rPr>
        <w:t>Hravá angličtina </w:t>
      </w:r>
    </w:p>
    <w:p w:rsidR="00211718" w:rsidRDefault="00BB5BA0">
      <w:pPr>
        <w:numPr>
          <w:ilvl w:val="0"/>
          <w:numId w:val="29"/>
        </w:numPr>
        <w:spacing w:after="240"/>
      </w:pPr>
      <w:r>
        <w:rPr>
          <w:bdr w:val="nil"/>
        </w:rPr>
        <w:t>Ekologické aktivity (o. s. SEVER) </w:t>
      </w:r>
    </w:p>
    <w:p w:rsidR="00211718" w:rsidRDefault="00BB5BA0">
      <w:pPr>
        <w:spacing w:before="240" w:after="240"/>
      </w:pPr>
      <w:r>
        <w:rPr>
          <w:b/>
          <w:bCs/>
          <w:bdr w:val="nil"/>
        </w:rPr>
        <w:t>Zodpovědné osoby:  </w:t>
      </w:r>
    </w:p>
    <w:p w:rsidR="00211718" w:rsidRDefault="00BB5BA0">
      <w:pPr>
        <w:spacing w:before="240" w:after="240"/>
      </w:pPr>
      <w:r>
        <w:rPr>
          <w:bdr w:val="nil"/>
        </w:rPr>
        <w:t>V systému péče o děti se speciálními vzdělávacími potřebami a děti nadané jsou zapojeny všechny pedagogické pracovnice naší MŠ</w:t>
      </w:r>
      <w:r w:rsidR="006D3D69">
        <w:rPr>
          <w:bdr w:val="nil"/>
        </w:rPr>
        <w:t xml:space="preserve">, </w:t>
      </w:r>
      <w:r>
        <w:rPr>
          <w:bdr w:val="nil"/>
        </w:rPr>
        <w:t xml:space="preserve"> s nimiž úzce spolupracuje asistent pedagoga </w:t>
      </w:r>
    </w:p>
    <w:p w:rsidR="00211718" w:rsidRDefault="00BB5BA0">
      <w:pPr>
        <w:spacing w:before="240" w:after="240"/>
      </w:pPr>
      <w:bookmarkStart w:id="26" w:name="_GoBack"/>
      <w:bookmarkEnd w:id="26"/>
      <w:r>
        <w:rPr>
          <w:b/>
          <w:bCs/>
          <w:bdr w:val="nil"/>
        </w:rPr>
        <w:t>Přehled předmětů speciálně pedagogické péče: </w:t>
      </w:r>
    </w:p>
    <w:p w:rsidR="00211718" w:rsidRDefault="00BB5BA0">
      <w:pPr>
        <w:spacing w:before="240" w:after="240"/>
      </w:pPr>
      <w:r>
        <w:rPr>
          <w:bdr w:val="nil"/>
        </w:rPr>
        <w:t xml:space="preserve">Předmět speciálně pedagogické péče je zajišťován pedagogickými pracovníky školy s rozšířenou kompetencí pro oblast speciální pedagogiky, speciálními pedagogy školy nebo školského poradenského zařízení při dodržení nejvyššího počtu povinných vyučovacích hodin, přičemž ve druhém stupni podpory je zaměřen na nápravy v oblasti logopedických obtíží, řečové výchovy, specifických poruch učení, rozvoj </w:t>
      </w:r>
      <w:proofErr w:type="spellStart"/>
      <w:r>
        <w:rPr>
          <w:bdr w:val="nil"/>
        </w:rPr>
        <w:t>grafomotorických</w:t>
      </w:r>
      <w:proofErr w:type="spellEnd"/>
      <w:r>
        <w:rPr>
          <w:bdr w:val="nil"/>
        </w:rPr>
        <w:t xml:space="preserve"> dovedností, rozvoj vizuálně percepčních dovedností, zdravotní tělesné výchovy, nácvik sociální komunikace. Ve třetím stupni podpory zahrnuje předměty speciálně pedagogické péče uvedené ve druhém stupni podpůrných opatření, </w:t>
      </w:r>
      <w:r>
        <w:rPr>
          <w:bdr w:val="nil"/>
        </w:rPr>
        <w:lastRenderedPageBreak/>
        <w:t>doplněné např. o zrakovou stimulaci, bazální stimulaci u žáků s mentálním postižením, práci s optickými pomůckami, logopedickou péči, u žáků, kteří nemohou vnímat řeč sluchem, se věnuje rozvíjení sluchového vnímání, odezírání, rozumění mluvené řeči a její produkci, českému znakovému jazyku, dále se věnuje prostorové orientaci, případně dalším oblastem speciálně pedagogické péče. Ve čtvrtém stupni podpory je předmět speciálně pedagogické péče zaměřen na oblasti předmětů speciálně pedagogické péče ve druhém i třetím stupni podpůrných opatření a dále na český znakový jazyk, prostředky alternativní nebo augmentativní komunikace, na prostorovou orientaci, na samostatný pohyb zrakově postižených, na práci s optickými pomůckami, na Braillovo písmo, na bazální stimulaci u žáků s kombinovanými vadami, případně vychází z dalších obtíží žáků, které vyplývají z charakteru jejich zdravotních obtíží. V pátém stupni podpory vychází předmět speciálně pedagogické péče ze specifik obtíží žáka, je stanoven SPC. </w:t>
      </w:r>
    </w:p>
    <w:p w:rsidR="00211718" w:rsidRDefault="00BB5BA0">
      <w:pPr>
        <w:pStyle w:val="Nadpis2"/>
        <w:spacing w:before="299" w:after="299"/>
      </w:pPr>
      <w:bookmarkStart w:id="27" w:name="_Toc256000030"/>
      <w:r>
        <w:rPr>
          <w:bdr w:val="nil"/>
        </w:rPr>
        <w:t>Zajištění průběhu vzdělávání dětí od dvou do tří let</w:t>
      </w:r>
      <w:bookmarkEnd w:id="27"/>
      <w:r>
        <w:rPr>
          <w:bdr w:val="nil"/>
        </w:rPr>
        <w:t> </w:t>
      </w:r>
    </w:p>
    <w:p w:rsidR="00211718" w:rsidRDefault="00BB5BA0">
      <w:pPr>
        <w:spacing w:before="240" w:after="240"/>
      </w:pPr>
      <w:r>
        <w:rPr>
          <w:bdr w:val="nil"/>
        </w:rPr>
        <w:t>Pokud to umožňuje kapacita třídy, přijímáme do MŠ děti, které ke konkrétnímu datu nástupu v příslušném kalendářním roku dovršily minimálně dvou let. Adaptační režim je řešen podle individuální potřeby dítěte ve spolupráci s rodiči dítěte. Umožňujeme rodičům s dětmi návštěvy ve třídách a na zahradě ještě před nástupem dítěte do MŠ. Dětem nejmladším je třeba věnovat se intenzivněji. Dopomáhat dětem při zvládání odloučení od rodičů, dbát zvýšeného dohledu nad dětmi při pobytu venku, dopomáhat při hygieně, převlékání, jídle apod. </w:t>
      </w:r>
    </w:p>
    <w:p w:rsidR="00211718" w:rsidRDefault="00BB5BA0">
      <w:pPr>
        <w:pStyle w:val="Nadpis2"/>
        <w:spacing w:before="299" w:after="299"/>
      </w:pPr>
      <w:bookmarkStart w:id="28" w:name="_Toc256000031"/>
      <w:r>
        <w:rPr>
          <w:bdr w:val="nil"/>
        </w:rPr>
        <w:t>Zajištění průběhu vzdělávání dětí s nedostatečnou znalostí českého jazyka</w:t>
      </w:r>
      <w:bookmarkEnd w:id="28"/>
      <w:r>
        <w:rPr>
          <w:bdr w:val="nil"/>
        </w:rPr>
        <w:t> </w:t>
      </w:r>
    </w:p>
    <w:p w:rsidR="00211718" w:rsidRDefault="00BB5BA0">
      <w:r>
        <w:rPr>
          <w:bdr w:val="nil"/>
        </w:rPr>
        <w:t>Cílem poskytované jazykové přípravy děti s nedostatečnou znalostí českého jazyka je, aby při přechodu na základní školu měly takové jazykové a sociokulturní kompetence v českém jazyce, které jim umožní se zapojit do výuky v základní škole a dosáhnout školního úspěchu. </w:t>
      </w:r>
      <w:r>
        <w:rPr>
          <w:bdr w:val="nil"/>
        </w:rPr>
        <w:cr/>
        <w:t>Pedagogové mateřské školy poskytují dětem-cizincům a dětem, které pocházejí z jiného jazykového a kulturního prostředí potřebnou podporu při osvojování českého jazyka již od jejich nástupu do mateřské školy. </w:t>
      </w:r>
      <w:r>
        <w:rPr>
          <w:bdr w:val="nil"/>
        </w:rPr>
        <w:cr/>
        <w:t>Při práci s celou třídou, ve které se vzdělávají i děti, které se český jazyk učí jako druhý jazyk, pedagogové uzpůsobují didaktické postupy a děti cíleně podporují v osvojování českého jazyka u těchto dětí. </w:t>
      </w:r>
      <w:r>
        <w:rPr>
          <w:bdr w:val="nil"/>
        </w:rPr>
        <w:cr/>
        <w:t>V souladu s platnou právní úpravou v situaci, kdy v mateřské škole, budou alespoň 4 cizinci v povinném předškolním vzdělávání, bude zřízena skupina nebo skupiny pro bezplatnou jazykovou přípravu pro zajištění plynulého přechodu do základního vzdělávání. Vzdělávání ve skupině pro jazykovou přípravu bude rozděleno do dvou nebo více bloků v průběhu týdne. </w:t>
      </w:r>
      <w:r>
        <w:rPr>
          <w:bdr w:val="nil"/>
        </w:rPr>
        <w:cr/>
        <w:t xml:space="preserve">Na základě posouzení potřebnosti jazykové podpory mohou být zařazeny do skupiny pro jazykovou </w:t>
      </w:r>
      <w:r>
        <w:rPr>
          <w:bdr w:val="nil"/>
        </w:rPr>
        <w:lastRenderedPageBreak/>
        <w:t xml:space="preserve">přípravu rovněž jiné děti, než jsou cizinci v povinném předškolním vzdělávání, pokud to není na újmu kvality jazykové přípravy. </w:t>
      </w:r>
    </w:p>
    <w:p w:rsidR="00211718" w:rsidRDefault="00211718">
      <w:pPr>
        <w:pStyle w:val="Nadpis1"/>
        <w:spacing w:before="322" w:after="322"/>
        <w:sectPr w:rsidR="00211718" w:rsidSect="00BB5BA0">
          <w:type w:val="nextColumn"/>
          <w:pgSz w:w="11906" w:h="16838"/>
          <w:pgMar w:top="1440" w:right="1416" w:bottom="1440" w:left="1800" w:header="720" w:footer="720" w:gutter="0"/>
          <w:cols w:space="720"/>
        </w:sectPr>
      </w:pPr>
    </w:p>
    <w:p w:rsidR="00211718" w:rsidRDefault="00BB5BA0">
      <w:pPr>
        <w:pStyle w:val="Nadpis1"/>
        <w:spacing w:before="322" w:after="322"/>
        <w:rPr>
          <w:bdr w:val="nil"/>
        </w:rPr>
      </w:pPr>
      <w:bookmarkStart w:id="29" w:name="_Toc256000033"/>
      <w:r>
        <w:rPr>
          <w:bdr w:val="nil"/>
        </w:rPr>
        <w:lastRenderedPageBreak/>
        <w:t>Vzdělávací obsah</w:t>
      </w:r>
      <w:bookmarkEnd w:id="29"/>
      <w:r>
        <w:rPr>
          <w:bdr w:val="nil"/>
        </w:rPr>
        <w:t> </w:t>
      </w:r>
    </w:p>
    <w:p w:rsidR="00211718" w:rsidRDefault="00BB5BA0">
      <w:pPr>
        <w:pStyle w:val="Nadpis2"/>
        <w:spacing w:before="299" w:after="299"/>
      </w:pPr>
      <w:bookmarkStart w:id="30" w:name="_Toc256000034"/>
      <w:r>
        <w:rPr>
          <w:bdr w:val="nil"/>
        </w:rPr>
        <w:t>Integrované bloky</w:t>
      </w:r>
      <w:bookmarkEnd w:id="30"/>
      <w:r>
        <w:rPr>
          <w:bdr w:val="nil"/>
        </w:rPr>
        <w:t> </w:t>
      </w:r>
    </w:p>
    <w:p w:rsidR="00211718" w:rsidRDefault="00BB5BA0">
      <w:pPr>
        <w:pStyle w:val="Nadpis3"/>
        <w:spacing w:before="281" w:after="281"/>
      </w:pPr>
      <w:bookmarkStart w:id="31" w:name="_Toc256000035"/>
      <w:r>
        <w:rPr>
          <w:sz w:val="28"/>
          <w:szCs w:val="28"/>
          <w:bdr w:val="nil"/>
        </w:rPr>
        <w:t>1. Kdo a kde jsem já a moji kamarádi (září)</w:t>
      </w:r>
      <w:bookmarkEnd w:id="31"/>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pPr>
            <w:r>
              <w:rPr>
                <w:rFonts w:ascii="Calibri" w:eastAsia="Calibri" w:hAnsi="Calibri" w:cs="Calibri"/>
                <w:bdr w:val="nil"/>
              </w:rPr>
              <w:t>1. Kdo a kde jsem já a moji kamarádi (září)</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pPr>
            <w:r>
              <w:rPr>
                <w:rFonts w:ascii="Calibri" w:eastAsia="Calibri" w:hAnsi="Calibri" w:cs="Calibri"/>
                <w:b/>
                <w:bCs/>
                <w:u w:val="single"/>
                <w:bdr w:val="nil"/>
              </w:rPr>
              <w:t>Charakteristika integrovaného bloku</w:t>
            </w:r>
            <w:r>
              <w:rPr>
                <w:rFonts w:ascii="Calibri" w:eastAsia="Calibri" w:hAnsi="Calibri" w:cs="Calibri"/>
                <w:b/>
                <w:bCs/>
                <w:bdr w:val="nil"/>
              </w:rPr>
              <w:t>:</w:t>
            </w:r>
            <w:r>
              <w:rPr>
                <w:rFonts w:ascii="Calibri" w:eastAsia="Calibri" w:hAnsi="Calibri" w:cs="Calibri"/>
                <w:bdr w:val="nil"/>
              </w:rPr>
              <w:t xml:space="preserve"> </w:t>
            </w:r>
          </w:p>
          <w:p w:rsidR="00211718" w:rsidRDefault="00BB5BA0">
            <w:pPr>
              <w:spacing w:line="240" w:lineRule="auto"/>
              <w:jc w:val="left"/>
            </w:pPr>
            <w:r>
              <w:rPr>
                <w:rFonts w:ascii="Calibri" w:eastAsia="Calibri" w:hAnsi="Calibri" w:cs="Calibri"/>
                <w:bdr w:val="nil"/>
              </w:rPr>
              <w:t>-    pomáháme dětem adaptovat se v prostředí mateřské školy a jejím režimu</w:t>
            </w:r>
          </w:p>
          <w:p w:rsidR="00211718" w:rsidRDefault="00BB5BA0">
            <w:pPr>
              <w:spacing w:line="240" w:lineRule="auto"/>
              <w:jc w:val="left"/>
            </w:pPr>
            <w:r>
              <w:rPr>
                <w:rFonts w:ascii="Calibri" w:eastAsia="Calibri" w:hAnsi="Calibri" w:cs="Calibri"/>
                <w:bdr w:val="nil"/>
              </w:rPr>
              <w:t xml:space="preserve">-    zvykají si na odloučení od rodiny </w:t>
            </w:r>
          </w:p>
          <w:p w:rsidR="00211718" w:rsidRDefault="00BB5BA0">
            <w:pPr>
              <w:spacing w:line="240" w:lineRule="auto"/>
              <w:jc w:val="left"/>
            </w:pPr>
            <w:r>
              <w:rPr>
                <w:rFonts w:ascii="Calibri" w:eastAsia="Calibri" w:hAnsi="Calibri" w:cs="Calibri"/>
                <w:bdr w:val="nil"/>
              </w:rPr>
              <w:t xml:space="preserve">-    seznamují se s novými kamarády a zaměstnanci MŠ </w:t>
            </w:r>
          </w:p>
          <w:p w:rsidR="00211718" w:rsidRDefault="00BB5BA0">
            <w:pPr>
              <w:spacing w:line="240" w:lineRule="auto"/>
              <w:jc w:val="left"/>
            </w:pPr>
            <w:r>
              <w:rPr>
                <w:rFonts w:ascii="Calibri" w:eastAsia="Calibri" w:hAnsi="Calibri" w:cs="Calibri"/>
                <w:bdr w:val="nil"/>
              </w:rPr>
              <w:t xml:space="preserve">-    poznávají pravidla chování v třídním kolektivu </w:t>
            </w:r>
          </w:p>
          <w:p w:rsidR="00211718" w:rsidRDefault="00BB5BA0">
            <w:pPr>
              <w:spacing w:line="240" w:lineRule="auto"/>
              <w:jc w:val="left"/>
            </w:pPr>
            <w:r>
              <w:rPr>
                <w:rFonts w:ascii="Calibri" w:eastAsia="Calibri" w:hAnsi="Calibri" w:cs="Calibri"/>
                <w:bdr w:val="nil"/>
              </w:rPr>
              <w:t xml:space="preserve">-    učí se být tolerantní k ostatním dětem a umět pomoci kamarádovi </w:t>
            </w:r>
          </w:p>
          <w:p w:rsidR="00211718" w:rsidRDefault="00BB5BA0">
            <w:pPr>
              <w:spacing w:line="240" w:lineRule="auto"/>
              <w:jc w:val="left"/>
            </w:pPr>
            <w:r>
              <w:rPr>
                <w:rFonts w:ascii="Calibri" w:eastAsia="Calibri" w:hAnsi="Calibri" w:cs="Calibri"/>
                <w:bdr w:val="nil"/>
              </w:rPr>
              <w:t xml:space="preserve">-    prohlubujeme u dětí vztah k sobě samému, k rodině a všem jejím členům </w:t>
            </w:r>
          </w:p>
          <w:p w:rsidR="00211718" w:rsidRDefault="00BB5BA0">
            <w:pPr>
              <w:spacing w:line="240" w:lineRule="auto"/>
              <w:jc w:val="left"/>
            </w:pPr>
            <w:r>
              <w:rPr>
                <w:rFonts w:ascii="Calibri" w:eastAsia="Calibri" w:hAnsi="Calibri" w:cs="Calibri"/>
                <w:bdr w:val="nil"/>
              </w:rPr>
              <w:t>-    snažíme se podporovat individualitu každého dítěte</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pPr>
            <w:r>
              <w:rPr>
                <w:rFonts w:ascii="Calibri" w:eastAsia="Calibri" w:hAnsi="Calibri" w:cs="Calibri"/>
                <w:bdr w:val="nil"/>
              </w:rPr>
              <w:t>Obsahové, časové a organizační vymezení integrovaného bloku (specifické informace o integrovaném bloku důležité pro jeho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pPr>
            <w:r>
              <w:rPr>
                <w:rFonts w:ascii="Calibri" w:eastAsia="Calibri" w:hAnsi="Calibri" w:cs="Calibri"/>
                <w:bdr w:val="nil"/>
              </w:rPr>
              <w:t>ZÁŘÍ</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pPr>
            <w:r>
              <w:rPr>
                <w:rFonts w:ascii="Calibri" w:eastAsia="Calibri" w:hAnsi="Calibri" w:cs="Calibri"/>
                <w:b/>
                <w:bCs/>
                <w:i/>
                <w:iCs/>
                <w:szCs w:val="27"/>
                <w:bdr w:val="nil"/>
              </w:rPr>
              <w:t xml:space="preserve">• Vítáme vás ve školce </w:t>
            </w:r>
          </w:p>
          <w:p w:rsidR="00211718" w:rsidRDefault="00BB5BA0">
            <w:pPr>
              <w:spacing w:line="240" w:lineRule="auto"/>
              <w:jc w:val="left"/>
            </w:pPr>
            <w:r>
              <w:rPr>
                <w:rFonts w:ascii="Calibri" w:eastAsia="Calibri" w:hAnsi="Calibri" w:cs="Calibri"/>
                <w:b/>
                <w:bCs/>
                <w:i/>
                <w:iCs/>
                <w:szCs w:val="27"/>
                <w:bdr w:val="nil"/>
              </w:rPr>
              <w:t xml:space="preserve">• Moje rodina </w:t>
            </w:r>
          </w:p>
          <w:p w:rsidR="00211718" w:rsidRDefault="00BB5BA0">
            <w:pPr>
              <w:spacing w:line="240" w:lineRule="auto"/>
              <w:jc w:val="left"/>
            </w:pPr>
            <w:r>
              <w:rPr>
                <w:rFonts w:ascii="Calibri" w:eastAsia="Calibri" w:hAnsi="Calibri" w:cs="Calibri"/>
                <w:b/>
                <w:bCs/>
                <w:i/>
                <w:iCs/>
                <w:szCs w:val="27"/>
                <w:bdr w:val="nil"/>
              </w:rPr>
              <w:t xml:space="preserve">• Co vím o sobě o svých kamarádech </w:t>
            </w:r>
          </w:p>
          <w:p w:rsidR="00211718" w:rsidRDefault="00BB5BA0">
            <w:pPr>
              <w:spacing w:line="240" w:lineRule="auto"/>
              <w:jc w:val="left"/>
            </w:pPr>
            <w:r>
              <w:rPr>
                <w:rFonts w:ascii="Calibri" w:eastAsia="Calibri" w:hAnsi="Calibri" w:cs="Calibri"/>
                <w:b/>
                <w:bCs/>
                <w:i/>
                <w:iCs/>
                <w:szCs w:val="27"/>
                <w:bdr w:val="nil"/>
              </w:rPr>
              <w:t>• Já jsem malý pomocník</w:t>
            </w:r>
          </w:p>
          <w:p w:rsidR="00211718" w:rsidRDefault="00BB5BA0">
            <w:pPr>
              <w:spacing w:line="240" w:lineRule="auto"/>
              <w:jc w:val="left"/>
            </w:pPr>
            <w:r>
              <w:rPr>
                <w:rFonts w:ascii="Calibri" w:eastAsia="Calibri" w:hAnsi="Calibri" w:cs="Calibri"/>
                <w:b/>
                <w:bCs/>
                <w:i/>
                <w:iCs/>
                <w:bdr w:val="nil"/>
              </w:rPr>
              <w:t> </w:t>
            </w:r>
          </w:p>
          <w:p w:rsidR="00211718" w:rsidRDefault="00BB5BA0">
            <w:pPr>
              <w:spacing w:line="240" w:lineRule="auto"/>
              <w:jc w:val="left"/>
            </w:pPr>
            <w:r>
              <w:rPr>
                <w:rFonts w:ascii="Calibri" w:eastAsia="Calibri" w:hAnsi="Calibri" w:cs="Calibri"/>
                <w:b/>
                <w:bCs/>
                <w:i/>
                <w:iCs/>
                <w:bdr w:val="nil"/>
              </w:rPr>
              <w:t> </w:t>
            </w:r>
          </w:p>
          <w:p w:rsidR="00211718" w:rsidRDefault="00BB5BA0">
            <w:pPr>
              <w:spacing w:line="240" w:lineRule="auto"/>
              <w:jc w:val="left"/>
            </w:pPr>
            <w:r>
              <w:rPr>
                <w:rFonts w:ascii="Calibri" w:eastAsia="Calibri" w:hAnsi="Calibri" w:cs="Calibri"/>
                <w:b/>
                <w:bCs/>
                <w:i/>
                <w:iCs/>
                <w:bdr w:val="nil"/>
              </w:rPr>
              <w:t> </w:t>
            </w:r>
          </w:p>
        </w:tc>
      </w:tr>
    </w:tbl>
    <w:p w:rsidR="00211718" w:rsidRDefault="00BB5BA0">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3900"/>
        <w:gridCol w:w="52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soustředěně pozoruje, zkoumá, objevuje, všímá si souvislostí, experimentuje a užívá při tom jednoduchých pojmů, znaků a symbolů</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rozvoj pohybových schopností a zdokonalování dovedností v oblasti hrubé i </w:t>
            </w:r>
            <w:r>
              <w:rPr>
                <w:rFonts w:ascii="Calibri" w:eastAsia="Calibri" w:hAnsi="Calibri" w:cs="Calibri"/>
                <w:bdr w:val="nil"/>
              </w:rPr>
              <w:lastRenderedPageBreak/>
              <w:t>jemné motoriky (koordinace a rozsahu pohybu, dýchání, koordinace ruky a oka apod.), ovládání pohybového aparátu a tělesných funkcí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 xml:space="preserve">zacházet s běžnými předměty denní potřeby, hračkami, pomůckami, drobnými nástroji, sportovním náčiním a </w:t>
            </w:r>
            <w:r>
              <w:rPr>
                <w:rFonts w:ascii="Calibri" w:eastAsia="Calibri" w:hAnsi="Calibri" w:cs="Calibri"/>
                <w:bdr w:val="nil"/>
              </w:rPr>
              <w:lastRenderedPageBreak/>
              <w:t>nářadím, výtvarnými pomůckami a materiály, jednoduchými hudebními nástroji, běžnými pracovními pomůckami</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zvládat jednoduchou obsluhu a pracovní úkony (postarat se o hračky, pomůcky, uklidit po sobě, udržovat pořádek, zvládat jednoduché úklidové práce, práce na zahradě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zvládnout sebeobsluhu, uplatňovat základní kulturně hygienické a zdravotně preventivní návyky (starat se o osobní hygienu, přijímat stravu a tekutinu, umět stolovat, postarat se o sebe a své osobní věci, oblékat se, svlékat, obouvat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uvědomění si vlastního těla</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zacházet s běžnými předměty denní potřeby, hračkami, pomůckami, drobnými nástroji, sportovním náčiním a nářadím, výtvarnými pomůckami a materiály, jednoduchými hudebními nástroji, běžnými pracovními pomůckami</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ovládá řeč, hovoří ve vhodně formulovaných větách, samostatně vyjadřuje své myšlenky, sdělení, otázky i odpovědi, rozumí slyšenému, slovně reaguje a vede smysluplný dialog</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sebeovládání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vyvinout volní úsilí, soustředit se na činnost a její dokončení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řečových schopností a jazykových dovedností receptivních (vnímání, naslouchání, porozumění) i produktivních (výslovnosti, vytváření pojmů, mluvního projevu, vyjadřování)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být citlivé ve vztahu k živým bytostem, k přírodě i k věcem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učit se nová slova a aktivně je používat (ptát se na slova, kterým nerozumí)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domluvit se slovy i gesty, improvizovat</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samostatně rozhoduje o svých činnostech; umí si vytvořit svůj názor a vyjádřit jej</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žít ve společenství ostatních lidí (spolupracovat, spolupodílet se), přináležet k tomuto společenství (ke třídě, k rodině, k ostatním dětem) a vnímat a přijímat základní hodnoty v tomto společenství uznávané</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dodržovat pravidla her a jiných činností, jednat spravedlivě, hrát fair</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utvořit si základní dětskou představu o pravidlech chování a společenských normách, co je v souladu s nimi a co proti nim a ve vývojově odpovídajících situacích se podle této představy chovat (doma, v mateřské škole i na veřejnosti)</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adaptovat se na život ve škole, aktivně zvládat požadavky plynoucí z prostředí školy i jeho běžných proměn (vnímat základní pravidla jednání ve skupině, podílet se na nich a řídit se jimi, podřídit se rozhodnutí skupiny, přizpůsobit se společnému programu, spolupracovat, přijímat autoritu) a spoluvytvářet v tomto společenství prostředí pohody</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seznamování s místem a prostředím, ve kterém dítě žije, a vytváření pozitivního vztahu k němu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porozumět, že změny jsou přirozené a samozřejmé (všechno kolem se mění, vyvíjí, pohybuje a proměňuje a že s těmito změnami je třeba v životě počítat), přizpůsobovat se běžně proměnlivým okolnostem doma i v mateřské škole</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orientovat se bezpečně ve známém prostředí i v životě tohoto prostředí (doma, v budově mateřské školy, v blízkém okolí)</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učí svoje činnosti a hry plánovat, organizovat, řídit a vyhodnocovat</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seznamování s pravidly chování ve vztahu k druhému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dodržovat dohodnutá a pochopená pravidla vzájemného soužití a chování doma, v mateřské škole, na veřejnosti, dodržovat herní pravidla</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uplatňovat své individuální potřeby, přání a práva s ohledem na druhého (obhajovat svůj postoj nebo názor, respektovat jiný postoj či názor), přijímat a uzavírat kompromisy, řešit konflikt dohodou</w:t>
            </w:r>
          </w:p>
        </w:tc>
      </w:tr>
    </w:tbl>
    <w:p w:rsidR="00211718" w:rsidRDefault="00BB5BA0">
      <w:pPr>
        <w:rPr>
          <w:bdr w:val="nil"/>
        </w:rPr>
      </w:pPr>
      <w:r>
        <w:rPr>
          <w:bdr w:val="nil"/>
        </w:rPr>
        <w:t>    </w:t>
      </w:r>
    </w:p>
    <w:p w:rsidR="00211718" w:rsidRDefault="00BB5BA0">
      <w:pPr>
        <w:pStyle w:val="Nadpis3"/>
        <w:spacing w:before="281" w:after="281"/>
        <w:rPr>
          <w:bdr w:val="nil"/>
        </w:rPr>
      </w:pPr>
      <w:bookmarkStart w:id="32" w:name="_Toc256000036"/>
      <w:r>
        <w:rPr>
          <w:sz w:val="28"/>
          <w:szCs w:val="28"/>
          <w:bdr w:val="nil"/>
        </w:rPr>
        <w:t>2. Dary a krásy podzimu (říjen, listopad)</w:t>
      </w:r>
      <w:bookmarkEnd w:id="32"/>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2. Dary a krásy podzimu (říjen, listopad)</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seznamujeme děti se základními poznatky o přírodě v určitém ročním období</w:t>
            </w:r>
          </w:p>
          <w:p w:rsidR="00211718" w:rsidRDefault="00BB5BA0">
            <w:pPr>
              <w:spacing w:line="240" w:lineRule="auto"/>
              <w:ind w:left="720" w:hanging="360"/>
              <w:jc w:val="left"/>
              <w:rPr>
                <w:bdr w:val="nil"/>
              </w:rPr>
            </w:pPr>
            <w:r>
              <w:rPr>
                <w:rFonts w:ascii="Calibri" w:eastAsia="Calibri" w:hAnsi="Calibri" w:cs="Calibri"/>
                <w:bdr w:val="nil"/>
              </w:rPr>
              <w:lastRenderedPageBreak/>
              <w:t>-</w:t>
            </w:r>
            <w:r>
              <w:rPr>
                <w:rFonts w:ascii="Calibri" w:eastAsia="Calibri" w:hAnsi="Calibri" w:cs="Calibri"/>
                <w:szCs w:val="14"/>
                <w:bdr w:val="nil"/>
              </w:rPr>
              <w:t xml:space="preserve">       </w:t>
            </w:r>
            <w:r>
              <w:rPr>
                <w:rFonts w:ascii="Calibri" w:eastAsia="Calibri" w:hAnsi="Calibri" w:cs="Calibri"/>
                <w:bdr w:val="nil"/>
              </w:rPr>
              <w:t>pozorujeme s nimi proměny v přírodě v závislosti na ročním období při vycházkách</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snažíme se, aby děti získaly kladný vztah k přírodě</w:t>
            </w:r>
          </w:p>
          <w:p w:rsidR="00211718" w:rsidRDefault="00BB5BA0">
            <w:pPr>
              <w:spacing w:line="240" w:lineRule="auto"/>
              <w:ind w:left="720" w:hanging="360"/>
              <w:jc w:val="left"/>
              <w:rPr>
                <w:bdr w:val="nil"/>
              </w:rPr>
            </w:pPr>
            <w:r>
              <w:rPr>
                <w:rFonts w:ascii="Calibri" w:eastAsia="Calibri" w:hAnsi="Calibri" w:cs="Calibri"/>
                <w:szCs w:val="20"/>
                <w:bdr w:val="nil"/>
              </w:rPr>
              <w:t>-      </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určíme si činnosti, které můžeme dělat v daném ročním období</w:t>
            </w:r>
          </w:p>
          <w:p w:rsidR="00211718" w:rsidRDefault="00BB5BA0">
            <w:pPr>
              <w:spacing w:line="240" w:lineRule="auto"/>
              <w:ind w:left="720" w:hanging="360"/>
              <w:jc w:val="left"/>
              <w:rPr>
                <w:bdr w:val="nil"/>
              </w:rPr>
            </w:pPr>
            <w:r>
              <w:rPr>
                <w:rFonts w:ascii="Calibri" w:eastAsia="Calibri" w:hAnsi="Calibri" w:cs="Calibri"/>
                <w:bdr w:val="nil"/>
              </w:rPr>
              <w:t>-     chránit zdraví své, ale i ostatních</w:t>
            </w:r>
          </w:p>
          <w:p w:rsidR="00211718" w:rsidRDefault="00BB5BA0">
            <w:pPr>
              <w:spacing w:line="240" w:lineRule="auto"/>
              <w:ind w:left="720" w:hanging="360"/>
              <w:jc w:val="left"/>
              <w:rPr>
                <w:bdr w:val="nil"/>
              </w:rPr>
            </w:pPr>
            <w:r>
              <w:rPr>
                <w:rFonts w:ascii="Calibri" w:eastAsia="Calibri" w:hAnsi="Calibri" w:cs="Calibri"/>
                <w:bdr w:val="nil"/>
              </w:rPr>
              <w:t>-     pochopit, proč je dobré pravidelně sportovat, vyjadřovat emoce, soutěživost</w:t>
            </w:r>
          </w:p>
          <w:p w:rsidR="00211718" w:rsidRDefault="00BB5BA0">
            <w:pPr>
              <w:spacing w:line="240" w:lineRule="auto"/>
              <w:ind w:left="720" w:hanging="360"/>
              <w:jc w:val="left"/>
              <w:rPr>
                <w:bdr w:val="nil"/>
              </w:rPr>
            </w:pPr>
            <w:r>
              <w:rPr>
                <w:rFonts w:ascii="Calibri" w:eastAsia="Calibri" w:hAnsi="Calibri" w:cs="Calibri"/>
                <w:bdr w:val="nil"/>
              </w:rPr>
              <w:t>-     šetříme přírodu k ní svým aktivním ekologickým postojem</w:t>
            </w:r>
          </w:p>
          <w:p w:rsidR="00211718" w:rsidRDefault="00BB5BA0">
            <w:pPr>
              <w:spacing w:line="240" w:lineRule="auto"/>
              <w:ind w:left="720" w:hanging="360"/>
              <w:jc w:val="left"/>
              <w:rPr>
                <w:bdr w:val="nil"/>
              </w:rPr>
            </w:pPr>
            <w:r>
              <w:rPr>
                <w:rFonts w:ascii="Calibri" w:eastAsia="Calibri" w:hAnsi="Calibri" w:cs="Calibri"/>
                <w:bdr w:val="nil"/>
              </w:rPr>
              <w:t>-     pomáhat při údržbě okolí MŠ a školní zahrádky</w:t>
            </w:r>
          </w:p>
          <w:p w:rsidR="00211718" w:rsidRDefault="00BB5BA0">
            <w:pPr>
              <w:spacing w:line="240" w:lineRule="auto"/>
              <w:ind w:left="720" w:hanging="360"/>
              <w:jc w:val="left"/>
              <w:rPr>
                <w:bdr w:val="nil"/>
              </w:rPr>
            </w:pPr>
            <w:r>
              <w:rPr>
                <w:rFonts w:ascii="Calibri" w:eastAsia="Calibri" w:hAnsi="Calibri" w:cs="Calibri"/>
                <w:bdr w:val="nil"/>
              </w:rPr>
              <w:t>-     pochopit, že voda je dar, se kterým se neplýtvá</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lastRenderedPageBreak/>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Kdopak je to na zahrádce</w:t>
            </w:r>
          </w:p>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Počasí a chutě ve všech barvičkách</w:t>
            </w:r>
          </w:p>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Já do lesa nepojedu</w:t>
            </w:r>
          </w:p>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Ptačí pírko</w:t>
            </w:r>
          </w:p>
          <w:p w:rsidR="00211718" w:rsidRDefault="00BB5BA0">
            <w:pPr>
              <w:numPr>
                <w:ilvl w:val="0"/>
                <w:numId w:val="30"/>
              </w:numPr>
              <w:spacing w:line="240" w:lineRule="auto"/>
              <w:jc w:val="left"/>
              <w:rPr>
                <w:bdr w:val="nil"/>
              </w:rPr>
            </w:pPr>
            <w:r>
              <w:rPr>
                <w:rFonts w:ascii="Calibri" w:eastAsia="Calibri" w:hAnsi="Calibri" w:cs="Calibri"/>
                <w:b/>
                <w:bCs/>
                <w:i/>
                <w:iCs/>
                <w:szCs w:val="36"/>
                <w:bdr w:val="nil"/>
              </w:rPr>
              <w:t>Podzimní světýlka</w:t>
            </w:r>
          </w:p>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Koloběh vody v přírodě</w:t>
            </w:r>
          </w:p>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Z potůčku potok, z říčky řeka</w:t>
            </w:r>
          </w:p>
          <w:p w:rsidR="00211718" w:rsidRDefault="00BB5BA0">
            <w:pPr>
              <w:numPr>
                <w:ilvl w:val="0"/>
                <w:numId w:val="30"/>
              </w:numPr>
              <w:spacing w:line="240" w:lineRule="auto"/>
              <w:jc w:val="left"/>
              <w:rPr>
                <w:bdr w:val="nil"/>
              </w:rPr>
            </w:pPr>
            <w:r>
              <w:rPr>
                <w:rFonts w:ascii="Calibri" w:eastAsia="Calibri" w:hAnsi="Calibri" w:cs="Calibri"/>
                <w:b/>
                <w:bCs/>
                <w:i/>
                <w:iCs/>
                <w:szCs w:val="27"/>
                <w:bdr w:val="nil"/>
              </w:rPr>
              <w:t>Sportujeme pro radost</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4641"/>
        <w:gridCol w:w="4536"/>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si všímá dění i problémů v bezprostředním okolí; přirozenou motivací k řešení dalších problémů a situací je pro něj pozitivní odezva na aktivní zájem</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fyzické i psychické zdatnosti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mít povědomí o významu péče o čistotu a zdraví, o významu aktivního pohybu a zdravé výživy</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koordinovat lokomoci a další polohy a pohyby těla, sladit pohyb s rytmem a hudbou</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ovládat dechové svalstvo, sladit pohyb se zpěvem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uvědomění si vlastního těla</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mít povědomí o významu péče o čistotu a zdraví, o významu aktivního pohybu a zdravé výživy</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koordinovat lokomoci a další polohy a pohyby těla, sladit pohyb s rytmem a hudbou</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ovládat dechové svalstvo, sladit pohyb se zpěvem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poznávání pravidel společenského soužití a jejich spoluvytváření v rámci přirozeného sociokulturního prostředí, porozumění základním projevům neverbální komunikace obvyklým v tomto prostředí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porozumět běžným neverbálním projevům citových prožitků a nálad druhých</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pochopit, že každý má ve společenství (v rodině, ve třídě, v herní skupině) svou roli, podle které je třeba se chovat</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elementárního povědomí o širším přírodním, kulturním i technickém prostředí, o jejich rozmanitosti, vývoji a neustálých proměnách</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osvojit si elementární poznatky o okolním prostředí, které jsou dítěti blízké, pro ně smysluplné a přínosné, zajímavé a jemu pochopitelné a využitelné pro další učení a životní praxi</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řeší problémy, na které stačí; známé a opakující se situace se snaží řešit samostatně (na základě nápodoby či opakování), náročnější s oporou a pomocí dospělého</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elementárních poznatků, schopností a dovedností důležitých pro navazování a rozvíjení vztahů dítěte k druhým lidem</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chápat, že všichni lidé (děti) mají stejnou hodnotu, přestože je každý jiný (jinak vypadá, jinak se chová, něco jiného umí či neumí apod.), že osobní, resp. osobnostní odlišnosti jsou přirozené</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domlouvá gesty i slovy, rozlišuje některé symboly, rozumí jejich významu i funkci</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poznávání sebe sama, rozvoj pozitivních citů ve vztahu k sobě (uvědomění si vlastní identity, získání sebevědomí, sebedůvěry, osobní spokojenosti)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prožívat a dětským způsobem projevovat, co cítí (soucit, radost, náklonnost), snažit se ovládat své afektivní chování (odložit splnění svých osobních přání, zklidnit se, tlumit vztek, zlost, agresivitu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prožívat radost ze zvládnutého a poznaného</w:t>
            </w:r>
          </w:p>
        </w:tc>
      </w:tr>
    </w:tbl>
    <w:p w:rsidR="00211718" w:rsidRDefault="00BB5BA0">
      <w:pPr>
        <w:rPr>
          <w:bdr w:val="nil"/>
        </w:rPr>
      </w:pPr>
      <w:r>
        <w:rPr>
          <w:bdr w:val="nil"/>
        </w:rPr>
        <w:t>    </w:t>
      </w:r>
    </w:p>
    <w:p w:rsidR="00211718" w:rsidRDefault="00BB5BA0">
      <w:pPr>
        <w:pStyle w:val="Nadpis3"/>
        <w:spacing w:before="281" w:after="281"/>
        <w:rPr>
          <w:bdr w:val="nil"/>
        </w:rPr>
      </w:pPr>
      <w:bookmarkStart w:id="33" w:name="_Toc256000037"/>
      <w:r>
        <w:rPr>
          <w:sz w:val="28"/>
          <w:szCs w:val="28"/>
          <w:bdr w:val="nil"/>
        </w:rPr>
        <w:t>3. Vánoce, nejkrásnější svátky v roce (prosinec)</w:t>
      </w:r>
      <w:bookmarkEnd w:id="33"/>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3. Vánoce, nejkrásnější svátky v roce (prosinec)</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společné těšení se a příprava na Vánoce</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posilování citů, zvídavosti a radosti z obdarovávání a darování</w:t>
            </w:r>
          </w:p>
          <w:p w:rsidR="00211718" w:rsidRDefault="00BB5BA0">
            <w:pPr>
              <w:spacing w:line="240" w:lineRule="auto"/>
              <w:ind w:left="720" w:hanging="360"/>
              <w:jc w:val="left"/>
              <w:rPr>
                <w:bdr w:val="nil"/>
              </w:rPr>
            </w:pPr>
            <w:r>
              <w:rPr>
                <w:rFonts w:ascii="Calibri" w:eastAsia="Calibri" w:hAnsi="Calibri" w:cs="Calibri"/>
                <w:bdr w:val="nil"/>
              </w:rPr>
              <w:lastRenderedPageBreak/>
              <w:t>-</w:t>
            </w:r>
            <w:r>
              <w:rPr>
                <w:rFonts w:ascii="Calibri" w:eastAsia="Calibri" w:hAnsi="Calibri" w:cs="Calibri"/>
                <w:szCs w:val="14"/>
                <w:bdr w:val="nil"/>
              </w:rPr>
              <w:t xml:space="preserve">       </w:t>
            </w:r>
            <w:r>
              <w:rPr>
                <w:rFonts w:ascii="Calibri" w:eastAsia="Calibri" w:hAnsi="Calibri" w:cs="Calibri"/>
                <w:bdr w:val="nil"/>
              </w:rPr>
              <w:t>přivítání sv. Mikuláše</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poznávání tradičních kultur, vnímání estetických projevů svátků a tradičních slavností</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křesťanské prožívání Vánoc</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seznámení s lidovou slovesností</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poslouchání a zpívání koled</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příprava na vánoční posezení a vánoční prázdniny</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Tříkrálová tematika</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lastRenderedPageBreak/>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i/>
                <w:iCs/>
                <w:szCs w:val="28"/>
                <w:bdr w:val="nil"/>
              </w:rPr>
              <w:t>Témata:</w:t>
            </w:r>
          </w:p>
          <w:p w:rsidR="00211718" w:rsidRDefault="00BB5BA0">
            <w:pPr>
              <w:numPr>
                <w:ilvl w:val="0"/>
                <w:numId w:val="31"/>
              </w:numPr>
              <w:spacing w:line="240" w:lineRule="auto"/>
              <w:jc w:val="left"/>
              <w:rPr>
                <w:bdr w:val="nil"/>
              </w:rPr>
            </w:pPr>
            <w:r>
              <w:rPr>
                <w:rFonts w:ascii="Calibri" w:eastAsia="Calibri" w:hAnsi="Calibri" w:cs="Calibri"/>
                <w:b/>
                <w:bCs/>
                <w:i/>
                <w:iCs/>
                <w:szCs w:val="28"/>
                <w:bdr w:val="nil"/>
              </w:rPr>
              <w:t>Peklo, peklo, peklíčko                                       </w:t>
            </w:r>
          </w:p>
          <w:p w:rsidR="00211718" w:rsidRDefault="00BB5BA0">
            <w:pPr>
              <w:numPr>
                <w:ilvl w:val="0"/>
                <w:numId w:val="31"/>
              </w:numPr>
              <w:spacing w:line="240" w:lineRule="auto"/>
              <w:jc w:val="left"/>
              <w:rPr>
                <w:bdr w:val="nil"/>
              </w:rPr>
            </w:pPr>
            <w:r>
              <w:rPr>
                <w:rFonts w:ascii="Calibri" w:eastAsia="Calibri" w:hAnsi="Calibri" w:cs="Calibri"/>
                <w:b/>
                <w:bCs/>
                <w:i/>
                <w:iCs/>
                <w:szCs w:val="28"/>
                <w:bdr w:val="nil"/>
              </w:rPr>
              <w:t>Adventní čas</w:t>
            </w:r>
          </w:p>
          <w:p w:rsidR="00211718" w:rsidRDefault="00BB5BA0">
            <w:pPr>
              <w:numPr>
                <w:ilvl w:val="0"/>
                <w:numId w:val="31"/>
              </w:numPr>
              <w:spacing w:line="240" w:lineRule="auto"/>
              <w:jc w:val="left"/>
              <w:rPr>
                <w:bdr w:val="nil"/>
              </w:rPr>
            </w:pPr>
            <w:r>
              <w:rPr>
                <w:rFonts w:ascii="Calibri" w:eastAsia="Calibri" w:hAnsi="Calibri" w:cs="Calibri"/>
                <w:b/>
                <w:bCs/>
                <w:i/>
                <w:iCs/>
                <w:szCs w:val="28"/>
                <w:bdr w:val="nil"/>
              </w:rPr>
              <w:t>Těšíme se na Ježíška</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3910"/>
        <w:gridCol w:w="526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uplatňuje získanou zkušenost v praktických situacích a v dalším učení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společenského i estetického vkusu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chovat se zdvořile, přistupovat k druhým lidem, k dospělým i k dětem, bez předsudků, s úctou k jejich osobě, vážit si jejich práce a úsilí</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dokáže vyjadřovat a sdělovat své prožitky, pocity a nálady různými prostředky (řečovými, výtvarnými, hudebními, dramatickými apod.)</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a užívání všech smyslů</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vnímat a rozlišovat pomocí všech smyslů (sluchově rozlišovat zvuky a tóny, zrakově rozlišovat tvary předmětů a jiné specifické znaky, rozlišovat vůně, chutě, vnímat hmatem apod.)</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si uvědomuje, že za sebe i své jednání odpovídá a nese důsledky</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úcty k životu ve všech jeho formách</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všímat si změn a dění v nejbližším okolí</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chápe, že se může o tom, co udělá, rozhodovat svobodně, ale že za svá rozhodnutí také odpovídá</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a kultivace mravního i estetického vnímání, cítění a prožívání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přijímat pozitivní ocenění i svůj případný neúspěch a vyrovnat se s ním, učit se hodnotit svoje osobní pokroky</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projevovat zájem o knížky, soustředěně poslouchat četbu, hudbu, sledovat divadlo, film, užívat telefon</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sebeovládání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popsat situaci (skutečnou, podle obrázku)</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napodobuje modely prosociálního chování a mezilidských vztahů, které nachází ve svém okolí</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posilování prosociálního chování ve vztahu k ostatním lidem (v rodině, v mateřské škole, v dětské herní skupině apod.)</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respektovat potřeby jiného dítěte, dělit se s ním o hračky, pomůcky, pamlsky, rozdělit si úkol s jiným dítětem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začlenit se do třídy a zařadit se mezi své vrstevníky, respektovat jejich rozdílné vlastnosti, schopnosti a dovednosti</w:t>
            </w:r>
          </w:p>
        </w:tc>
      </w:tr>
    </w:tbl>
    <w:p w:rsidR="00211718" w:rsidRDefault="00BB5BA0">
      <w:pPr>
        <w:rPr>
          <w:bdr w:val="nil"/>
        </w:rPr>
      </w:pPr>
      <w:r>
        <w:rPr>
          <w:bdr w:val="nil"/>
        </w:rPr>
        <w:t>    </w:t>
      </w:r>
    </w:p>
    <w:p w:rsidR="00211718" w:rsidRDefault="00BB5BA0">
      <w:pPr>
        <w:pStyle w:val="Nadpis3"/>
        <w:spacing w:before="281" w:after="281"/>
        <w:rPr>
          <w:bdr w:val="nil"/>
        </w:rPr>
      </w:pPr>
      <w:bookmarkStart w:id="34" w:name="_Toc256000038"/>
      <w:r>
        <w:rPr>
          <w:sz w:val="28"/>
          <w:szCs w:val="28"/>
          <w:bdr w:val="nil"/>
        </w:rPr>
        <w:t>4. Paní Zima ta je príma (leden)</w:t>
      </w:r>
      <w:bookmarkEnd w:id="34"/>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4. Paní Zima ta je príma (leden)</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povídání o Vánocích, dárečcích, zážitcích</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zimní příroda, počasí v zimě</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zvířátka v zimě, jak jim můžeme pomoci i my</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výběr oblečení, hry ve sněhu, bezpečnost</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přírodní zajímavosti a úkazy, pozorování přírody v okolí, činnosti ve sněhu a s tím související poznávání vlastního těla - co všechno máme a co umíme</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vytváření podnětného prostředí, jež učí logicky myslet a tvořit</w:t>
            </w:r>
          </w:p>
          <w:p w:rsidR="00211718" w:rsidRDefault="00BB5BA0">
            <w:pPr>
              <w:spacing w:line="240" w:lineRule="auto"/>
              <w:ind w:left="720" w:hanging="360"/>
              <w:jc w:val="left"/>
              <w:rPr>
                <w:bdr w:val="nil"/>
              </w:rPr>
            </w:pPr>
            <w:r>
              <w:rPr>
                <w:rFonts w:ascii="Calibri" w:eastAsia="Calibri" w:hAnsi="Calibri" w:cs="Calibri"/>
                <w:bdr w:val="nil"/>
              </w:rPr>
              <w:t>-     seznamování s knihou, jak s ní zacházíme</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sportovní aktivity.</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i/>
                <w:iCs/>
                <w:szCs w:val="27"/>
                <w:bdr w:val="nil"/>
              </w:rPr>
              <w:t>Témata:</w:t>
            </w:r>
          </w:p>
          <w:p w:rsidR="00211718" w:rsidRDefault="00BB5BA0">
            <w:pPr>
              <w:numPr>
                <w:ilvl w:val="0"/>
                <w:numId w:val="32"/>
              </w:numPr>
              <w:spacing w:line="240" w:lineRule="auto"/>
              <w:jc w:val="left"/>
              <w:rPr>
                <w:bdr w:val="nil"/>
              </w:rPr>
            </w:pPr>
            <w:r>
              <w:rPr>
                <w:rFonts w:ascii="Calibri" w:eastAsia="Calibri" w:hAnsi="Calibri" w:cs="Calibri"/>
                <w:b/>
                <w:bCs/>
                <w:i/>
                <w:iCs/>
                <w:szCs w:val="27"/>
                <w:bdr w:val="nil"/>
              </w:rPr>
              <w:t>Sněží, sněží, mráz kolem běží</w:t>
            </w:r>
          </w:p>
          <w:p w:rsidR="00211718" w:rsidRDefault="00BB5BA0">
            <w:pPr>
              <w:numPr>
                <w:ilvl w:val="0"/>
                <w:numId w:val="32"/>
              </w:numPr>
              <w:spacing w:line="240" w:lineRule="auto"/>
              <w:jc w:val="left"/>
              <w:rPr>
                <w:bdr w:val="nil"/>
              </w:rPr>
            </w:pPr>
            <w:r>
              <w:rPr>
                <w:rFonts w:ascii="Calibri" w:eastAsia="Calibri" w:hAnsi="Calibri" w:cs="Calibri"/>
                <w:b/>
                <w:bCs/>
                <w:i/>
                <w:iCs/>
                <w:szCs w:val="27"/>
                <w:bdr w:val="nil"/>
              </w:rPr>
              <w:t>Les v zimě</w:t>
            </w:r>
          </w:p>
          <w:p w:rsidR="00211718" w:rsidRDefault="00BB5BA0">
            <w:pPr>
              <w:numPr>
                <w:ilvl w:val="0"/>
                <w:numId w:val="32"/>
              </w:numPr>
              <w:spacing w:line="240" w:lineRule="auto"/>
              <w:jc w:val="left"/>
              <w:rPr>
                <w:bdr w:val="nil"/>
              </w:rPr>
            </w:pPr>
            <w:r>
              <w:rPr>
                <w:rFonts w:ascii="Calibri" w:eastAsia="Calibri" w:hAnsi="Calibri" w:cs="Calibri"/>
                <w:b/>
                <w:bCs/>
                <w:i/>
                <w:iCs/>
                <w:szCs w:val="27"/>
                <w:bdr w:val="nil"/>
              </w:rPr>
              <w:t>Kniha je můj kamarád</w:t>
            </w:r>
          </w:p>
          <w:p w:rsidR="00211718" w:rsidRDefault="00BB5BA0">
            <w:pPr>
              <w:numPr>
                <w:ilvl w:val="0"/>
                <w:numId w:val="32"/>
              </w:numPr>
              <w:spacing w:line="240" w:lineRule="auto"/>
              <w:jc w:val="left"/>
              <w:rPr>
                <w:bdr w:val="nil"/>
              </w:rPr>
            </w:pPr>
            <w:r>
              <w:rPr>
                <w:rFonts w:ascii="Calibri" w:eastAsia="Calibri" w:hAnsi="Calibri" w:cs="Calibri"/>
                <w:b/>
                <w:bCs/>
                <w:i/>
                <w:iCs/>
                <w:szCs w:val="27"/>
                <w:bdr w:val="nil"/>
              </w:rPr>
              <w:t>Bez práce nejsou koláče</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4404"/>
        <w:gridCol w:w="4773"/>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dokáže rozpoznat a využívat vlastní silné stránky, poznávat svoje slabé stránky</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věku přiměřených praktických dovedností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mít povědomí o některých způsobech ochrany osobního zdraví a bezpečí a o tom, kde v případě </w:t>
            </w:r>
            <w:r>
              <w:rPr>
                <w:rFonts w:ascii="Calibri" w:eastAsia="Calibri" w:hAnsi="Calibri" w:cs="Calibri"/>
                <w:bdr w:val="nil"/>
              </w:rPr>
              <w:lastRenderedPageBreak/>
              <w:t>potřeby hledat pomoc (kam se obrátit, koho přivolat, jakým způsobem apod.)</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projevuje dětským způsobem citlivost a ohleduplnost k druhým, pomoc slabším, rozpozná nevhodné chování; vnímá nespravedlnost, ubližování, agresivitu a lhostejnost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věku přiměřených praktických dovedností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mít povědomí o některých způsobech ochrany osobního zdraví a bezpečí a o tom, kde v případě potřeby hledat pomoc (kam se obrátit, koho přivolat, jakým způsobem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vytvoření povědomí o mezilidských morálních hodnotách</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chovat se a jednat na základě vlastních pohnutek a zároveň s ohledem na druhé</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přizpůsobovat se podmínkám vnějšího prostředí i jeho změnám</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pomáhat pečovat o okolní životní prostředí (dbát o pořádek a čistotu, nakládat </w:t>
            </w:r>
            <w:proofErr w:type="spellStart"/>
            <w:r>
              <w:rPr>
                <w:rFonts w:ascii="Calibri" w:eastAsia="Calibri" w:hAnsi="Calibri" w:cs="Calibri"/>
                <w:bdr w:val="nil"/>
              </w:rPr>
              <w:t>vhodnýmzpůsobem</w:t>
            </w:r>
            <w:proofErr w:type="spellEnd"/>
            <w:r>
              <w:rPr>
                <w:rFonts w:ascii="Calibri" w:eastAsia="Calibri" w:hAnsi="Calibri" w:cs="Calibri"/>
                <w:bdr w:val="nil"/>
              </w:rPr>
              <w:t xml:space="preserve"> s odpady, starat se o rostliny, spoluvytvářet pohodu prostředí, chránit </w:t>
            </w:r>
            <w:proofErr w:type="spellStart"/>
            <w:r>
              <w:rPr>
                <w:rFonts w:ascii="Calibri" w:eastAsia="Calibri" w:hAnsi="Calibri" w:cs="Calibri"/>
                <w:bdr w:val="nil"/>
              </w:rPr>
              <w:t>příroduv</w:t>
            </w:r>
            <w:proofErr w:type="spellEnd"/>
            <w:r>
              <w:rPr>
                <w:rFonts w:ascii="Calibri" w:eastAsia="Calibri" w:hAnsi="Calibri" w:cs="Calibri"/>
                <w:bdr w:val="nil"/>
              </w:rPr>
              <w:t xml:space="preserve"> okolí, živé tvory apod.)</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klade otázky a hledá na ně odpovědi, aktivně si všímá, co se kolem něho děje; chce porozumět věcem, jevům a dějům, které kolem sebe vidí; poznává, že se může mnohému naučit, raduje se z toho, co samo dokázalo a zvládlo</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prosociálních postojů (rozvoj sociální citlivosti, tolerance, respektu, přizpůsobivosti apod.)</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chovat se obezřetně při setkání s neznámými dětmi, staršími i dospělými jedinci, v případě potřeby požádat druhého o pomoc (pro sebe i pro jiné dítě)</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průběžně rozšiřuje svou slovní zásobu a aktivně ji používá k dokonalejší komunikaci s okolím</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některých poznatků a dovedností, které předcházejí čtení i psaní, rozvoj zájmu o psanou podobu jazyka i další formy sdělení verbální i neverbální (výtvarné, hudební, pohybové, dramatické)</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naučit se nazpaměť krátké texty, úmyslně si zapamatovat a vybavit</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naučit se zpaměti krátké texty (reprodukovat říkanky, písničky, pohádky, zvládnout jednoduchou dramatickou úlohu apod.)</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učí s chutí, pokud se mu dostává uznání a ocenění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přizpůsobovat se podmínkám vnějšího prostředí i jeho změnám</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pomáhat pečovat o okolní životní prostředí (dbát o pořádek a čistotu, nakládat </w:t>
            </w:r>
            <w:proofErr w:type="spellStart"/>
            <w:r>
              <w:rPr>
                <w:rFonts w:ascii="Calibri" w:eastAsia="Calibri" w:hAnsi="Calibri" w:cs="Calibri"/>
                <w:bdr w:val="nil"/>
              </w:rPr>
              <w:t>vhodnýmzpůsobem</w:t>
            </w:r>
            <w:proofErr w:type="spellEnd"/>
            <w:r>
              <w:rPr>
                <w:rFonts w:ascii="Calibri" w:eastAsia="Calibri" w:hAnsi="Calibri" w:cs="Calibri"/>
                <w:bdr w:val="nil"/>
              </w:rPr>
              <w:t xml:space="preserve"> s odpady, starat se o rostliny, spoluvytvářet pohodu prostředí, chránit </w:t>
            </w:r>
            <w:proofErr w:type="spellStart"/>
            <w:r>
              <w:rPr>
                <w:rFonts w:ascii="Calibri" w:eastAsia="Calibri" w:hAnsi="Calibri" w:cs="Calibri"/>
                <w:bdr w:val="nil"/>
              </w:rPr>
              <w:t>příroduv</w:t>
            </w:r>
            <w:proofErr w:type="spellEnd"/>
            <w:r>
              <w:rPr>
                <w:rFonts w:ascii="Calibri" w:eastAsia="Calibri" w:hAnsi="Calibri" w:cs="Calibri"/>
                <w:bdr w:val="nil"/>
              </w:rPr>
              <w:t xml:space="preserve"> okolí, živé tvory apod.)</w:t>
            </w:r>
          </w:p>
        </w:tc>
      </w:tr>
    </w:tbl>
    <w:p w:rsidR="00211718" w:rsidRDefault="00BB5BA0">
      <w:pPr>
        <w:rPr>
          <w:bdr w:val="nil"/>
        </w:rPr>
      </w:pPr>
      <w:r>
        <w:rPr>
          <w:bdr w:val="nil"/>
        </w:rPr>
        <w:t>    </w:t>
      </w:r>
    </w:p>
    <w:p w:rsidR="00211718" w:rsidRDefault="00BB5BA0">
      <w:pPr>
        <w:pStyle w:val="Nadpis3"/>
        <w:spacing w:before="281" w:after="281"/>
        <w:rPr>
          <w:bdr w:val="nil"/>
        </w:rPr>
      </w:pPr>
      <w:bookmarkStart w:id="35" w:name="_Toc256000039"/>
      <w:r>
        <w:rPr>
          <w:sz w:val="28"/>
          <w:szCs w:val="28"/>
          <w:bdr w:val="nil"/>
        </w:rPr>
        <w:lastRenderedPageBreak/>
        <w:t>5. Co dělám pro sebe a svá zdraví (únor)</w:t>
      </w:r>
      <w:bookmarkEnd w:id="35"/>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5. Co dělám pro sebe a svá zdraví (únor)</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snažíme se dát dětem základní vědomosti o zdravém způsobu života a ochraně zdraví</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vedeme je k uvědomování si svého postoje ve skupině</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podporujeme zdravou soutěživost i umění přijmout prohru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zlepšujeme fyzickou zdatnost, ovládání svého těla a zdravý životní styl</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posilujeme smyslové vnímání a poznávání</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učíme je poznávat některé části lidského těla a jeho funkce</w:t>
            </w:r>
          </w:p>
          <w:p w:rsidR="00211718" w:rsidRDefault="00BB5BA0">
            <w:pPr>
              <w:spacing w:line="240" w:lineRule="auto"/>
              <w:ind w:left="720" w:hanging="360"/>
              <w:jc w:val="left"/>
              <w:rPr>
                <w:bdr w:val="nil"/>
              </w:rPr>
            </w:pPr>
            <w:r>
              <w:rPr>
                <w:rFonts w:ascii="Calibri" w:eastAsia="Calibri" w:hAnsi="Calibri" w:cs="Calibri"/>
                <w:bdr w:val="nil"/>
              </w:rPr>
              <w:t>-     motivujeme</w:t>
            </w:r>
            <w:r>
              <w:rPr>
                <w:rFonts w:ascii="Calibri" w:eastAsia="Calibri" w:hAnsi="Calibri" w:cs="Calibri"/>
                <w:szCs w:val="22"/>
                <w:bdr w:val="nil"/>
              </w:rPr>
              <w:t> děti k přirozeným způsobům vyjadřování se gesty, mimikou, hudbou a tancem</w:t>
            </w:r>
          </w:p>
          <w:p w:rsidR="00211718" w:rsidRDefault="00BB5BA0">
            <w:pPr>
              <w:spacing w:line="240" w:lineRule="auto"/>
              <w:ind w:left="720" w:hanging="360"/>
              <w:jc w:val="left"/>
              <w:rPr>
                <w:bdr w:val="nil"/>
              </w:rPr>
            </w:pPr>
            <w:r>
              <w:rPr>
                <w:rFonts w:ascii="Calibri" w:eastAsia="Calibri" w:hAnsi="Calibri" w:cs="Calibri"/>
                <w:szCs w:val="22"/>
                <w:bdr w:val="nil"/>
              </w:rPr>
              <w:t>-     prožíváme radost z vlastní tvořivé aktivity při tvorbě škrabošek, kostýmů a masopustní výzdoby</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Témata:</w:t>
            </w:r>
            <w:r>
              <w:rPr>
                <w:rFonts w:ascii="Calibri" w:eastAsia="Calibri" w:hAnsi="Calibri" w:cs="Calibri"/>
                <w:bdr w:val="nil"/>
              </w:rPr>
              <w:cr/>
            </w:r>
            <w:r>
              <w:rPr>
                <w:rFonts w:ascii="Calibri" w:eastAsia="Calibri" w:hAnsi="Calibri" w:cs="Calibri"/>
                <w:i/>
                <w:iCs/>
                <w:szCs w:val="27"/>
                <w:bdr w:val="nil"/>
              </w:rPr>
              <w:t xml:space="preserve">  </w:t>
            </w:r>
            <w:r>
              <w:rPr>
                <w:rFonts w:ascii="Calibri" w:eastAsia="Calibri" w:hAnsi="Calibri" w:cs="Calibri"/>
                <w:b/>
                <w:bCs/>
                <w:i/>
                <w:iCs/>
                <w:szCs w:val="27"/>
                <w:bdr w:val="nil"/>
              </w:rPr>
              <w:t>• Byl jednou jeden člověk </w:t>
            </w:r>
          </w:p>
          <w:p w:rsidR="00211718" w:rsidRDefault="00BB5BA0">
            <w:pPr>
              <w:spacing w:line="240" w:lineRule="auto"/>
              <w:jc w:val="left"/>
              <w:rPr>
                <w:bdr w:val="nil"/>
              </w:rPr>
            </w:pPr>
            <w:r>
              <w:rPr>
                <w:rFonts w:ascii="Calibri" w:eastAsia="Calibri" w:hAnsi="Calibri" w:cs="Calibri"/>
                <w:b/>
                <w:bCs/>
                <w:i/>
                <w:iCs/>
                <w:szCs w:val="27"/>
                <w:bdr w:val="nil"/>
              </w:rPr>
              <w:t xml:space="preserve">  • Pomáháme skřítkovi s hygienou    </w:t>
            </w:r>
          </w:p>
          <w:p w:rsidR="00211718" w:rsidRDefault="00BB5BA0">
            <w:pPr>
              <w:spacing w:line="240" w:lineRule="auto"/>
              <w:jc w:val="left"/>
              <w:rPr>
                <w:bdr w:val="nil"/>
              </w:rPr>
            </w:pPr>
            <w:r>
              <w:rPr>
                <w:rFonts w:ascii="Calibri" w:eastAsia="Calibri" w:hAnsi="Calibri" w:cs="Calibri"/>
                <w:b/>
                <w:bCs/>
                <w:i/>
                <w:iCs/>
                <w:szCs w:val="27"/>
                <w:bdr w:val="nil"/>
              </w:rPr>
              <w:t xml:space="preserve">  • Haló, je tu Masopust    </w:t>
            </w:r>
          </w:p>
          <w:p w:rsidR="00211718" w:rsidRDefault="00BB5BA0">
            <w:pPr>
              <w:spacing w:line="240" w:lineRule="auto"/>
              <w:jc w:val="left"/>
              <w:rPr>
                <w:bdr w:val="nil"/>
              </w:rPr>
            </w:pPr>
            <w:r>
              <w:rPr>
                <w:rFonts w:ascii="Calibri" w:eastAsia="Calibri" w:hAnsi="Calibri" w:cs="Calibri"/>
                <w:b/>
                <w:bCs/>
                <w:i/>
                <w:iCs/>
                <w:szCs w:val="27"/>
                <w:bdr w:val="nil"/>
              </w:rPr>
              <w:t>  • Já jsem muzikant</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3921"/>
        <w:gridCol w:w="5256"/>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komunikuje v běžných situacích bez zábran a ostychu s dětmi i s dospělými; chápe, že být komunikativní, vstřícné, iniciativní a aktivní je výhodou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základních kulturně společenských postojů, návyků a dovedností dítěte, rozvoj schopnosti projevovat se autenticky, chovat se autonomně, prosociálně a aktivně se přizpůsobovat společenskému prostředí a zvládat jeho změny</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že ne všichni lidé respektují pravidla chování, že se mohou chovat neočekávaně, proti pravidlům, a tím ohrožovat pohodu i bezpečí druhých; odmítat společensky nežádoucí chování (např. lež, nespravedlnost, ubližování, lhostejnost či agresivitu), chránit se před ním a v rámci svých možností se bránit jeho důsledkům (vyhýbat se komunikaci s lidmi, kteří se takto chovají)</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má smysl pro povinnost ve hře, práci i učení; k úkolům a povinnostem přistupuje odpovědně; váží si práce i úsilí druhých</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interaktivních a komunikativních dovedností verbálních i neverbálních</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bránit se projevům násilí jiného dítěte, ubližování, ponižování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odmítnout komunikaci, která je mu nepříjemná</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odhaduje své síly, učí se hodnotit svoje osobní pokroky i oceňovat výkony druhých</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poznatků o těle a jeho zdraví, o pohybových činnostech a jejich kvalitě</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ovládat koordinaci ruky a oka, zvládat jemnou motoriku (zacházet s předměty denní potřeby, s drobnými pomůckami, s nástroji, náčiním a materiálem, zacházet s grafickým a výtvarným materiálem, např. s tužkami, barvami, nůžkami, papírem, modelovací hmotou, zacházet s jednoduchými hudebními nástroji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zachovávat správné držení těla</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rozlišuje řešení, která jsou funkční (vedoucí k cíli), a řešení, která funkční nejsou; dokáže mezi nimi volit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základů pro práci s informacemi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záměrně se soustředit na činnost a udržet pozornost</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tvořivosti (tvořivého myšlení, řešení problémů, tvořivého sebevyjádření)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příjemné a nepříjemné citové prožitky (lásku, soucítění, radost, spokojenost i strach, smutek, odmítání), rozlišovat citové projevy v důvěrném (rodinném) a cizím prostředí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postupovat a učit se podle pokynů a instrukcí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vést rozhovor (naslouchat druhým, vyčkat, až druhý dokončí myšlenku, sledovat řečníka i obsah, ptát se)</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pojmenovat většinu toho, čím je obklopeno</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chápe, že nespravedlnost, ubližování, ponižování, lhostejnost, agresivita a násilí se nevyplácí a že vzniklé konflikty je lépe řešit dohodou; dokáže se bránit projevům násilí jiného dítěte, ponižování a ubližování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vytvoření povědomí o vlastní sounáležitosti se světem, se živou a neživou přírodou, lidmi, společností, planetou Zemí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nebezpečí, se kterým se může ve svém okolí setkat, a mít povědomí o tom, jak se prakticky chránit (vědět, jak se nebezpečí vyhnout, kam se v případě potřeby obrátit o pomoc)</w:t>
            </w:r>
          </w:p>
        </w:tc>
      </w:tr>
    </w:tbl>
    <w:p w:rsidR="00211718" w:rsidRDefault="00BB5BA0">
      <w:pPr>
        <w:rPr>
          <w:bdr w:val="nil"/>
        </w:rPr>
      </w:pPr>
      <w:r>
        <w:rPr>
          <w:bdr w:val="nil"/>
        </w:rPr>
        <w:t>    </w:t>
      </w:r>
    </w:p>
    <w:p w:rsidR="00211718" w:rsidRDefault="00BB5BA0">
      <w:pPr>
        <w:pStyle w:val="Nadpis3"/>
        <w:spacing w:before="281" w:after="281"/>
        <w:rPr>
          <w:bdr w:val="nil"/>
        </w:rPr>
      </w:pPr>
      <w:bookmarkStart w:id="36" w:name="_Toc256000040"/>
      <w:r>
        <w:rPr>
          <w:sz w:val="28"/>
          <w:szCs w:val="28"/>
          <w:bdr w:val="nil"/>
        </w:rPr>
        <w:lastRenderedPageBreak/>
        <w:t>6. Haló, vítáme tě Jaro (březen)</w:t>
      </w:r>
      <w:bookmarkEnd w:id="36"/>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6. Haló, vítáme tě Jaro (březen)</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r>
              <w:rPr>
                <w:rFonts w:ascii="Calibri" w:eastAsia="Calibri" w:hAnsi="Calibri" w:cs="Calibri"/>
                <w:szCs w:val="22"/>
                <w:bdr w:val="nil"/>
              </w:rPr>
              <w:t xml:space="preserve"> </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pozorování změn v přírodě spojených s nástupem jara - tání sněhu a ledu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klíčení semen, rašení listů, přílet ptáků, zrod nového životě, první jarní květy</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osvojení si elementárních poznatků o vývoji, životě a činnostech v jarním období</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rozvíjení citlivosti k živým bytostem</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učení se vnímat smysly souvislosti v existenci člověka a přírody, uvědomování si spoluvytváření životního prostředí.</w:t>
            </w:r>
          </w:p>
          <w:p w:rsidR="00211718" w:rsidRDefault="00BB5BA0">
            <w:pPr>
              <w:spacing w:line="240" w:lineRule="auto"/>
              <w:ind w:left="720" w:hanging="360"/>
              <w:jc w:val="left"/>
              <w:rPr>
                <w:bdr w:val="nil"/>
              </w:rPr>
            </w:pPr>
            <w:r>
              <w:rPr>
                <w:rFonts w:ascii="Calibri" w:eastAsia="Calibri" w:hAnsi="Calibri" w:cs="Calibri"/>
                <w:bdr w:val="nil"/>
              </w:rPr>
              <w:t>-     uvědomovat si pomocí hry rozdíly mezi naší školkou a školou základní, návštěva ZŠ</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i/>
                <w:iCs/>
                <w:szCs w:val="27"/>
                <w:bdr w:val="nil"/>
              </w:rPr>
              <w:t>Témata:</w:t>
            </w:r>
            <w:r>
              <w:rPr>
                <w:rFonts w:ascii="Calibri" w:eastAsia="Calibri" w:hAnsi="Calibri" w:cs="Calibri"/>
                <w:bdr w:val="nil"/>
              </w:rPr>
              <w:cr/>
            </w:r>
            <w:r>
              <w:rPr>
                <w:rFonts w:ascii="Calibri" w:eastAsia="Calibri" w:hAnsi="Calibri" w:cs="Calibri"/>
                <w:b/>
                <w:bCs/>
                <w:i/>
                <w:iCs/>
                <w:szCs w:val="27"/>
                <w:bdr w:val="nil"/>
              </w:rPr>
              <w:t>    • Jaro ťuká na okénko</w:t>
            </w:r>
            <w:r>
              <w:rPr>
                <w:rFonts w:ascii="Calibri" w:eastAsia="Calibri" w:hAnsi="Calibri" w:cs="Calibri"/>
                <w:bdr w:val="nil"/>
              </w:rPr>
              <w:cr/>
            </w:r>
            <w:r>
              <w:rPr>
                <w:rFonts w:ascii="Calibri" w:eastAsia="Calibri" w:hAnsi="Calibri" w:cs="Calibri"/>
                <w:b/>
                <w:bCs/>
                <w:i/>
                <w:iCs/>
                <w:szCs w:val="27"/>
                <w:bdr w:val="nil"/>
              </w:rPr>
              <w:t>    • Máme rádi zvířátka</w:t>
            </w:r>
            <w:r>
              <w:rPr>
                <w:rFonts w:ascii="Calibri" w:eastAsia="Calibri" w:hAnsi="Calibri" w:cs="Calibri"/>
                <w:bdr w:val="nil"/>
              </w:rPr>
              <w:cr/>
            </w:r>
            <w:r>
              <w:rPr>
                <w:rFonts w:ascii="Calibri" w:eastAsia="Calibri" w:hAnsi="Calibri" w:cs="Calibri"/>
                <w:b/>
                <w:bCs/>
                <w:i/>
                <w:iCs/>
                <w:szCs w:val="27"/>
                <w:bdr w:val="nil"/>
              </w:rPr>
              <w:t>    • Rozvíjej se poupátko</w:t>
            </w:r>
            <w:r>
              <w:rPr>
                <w:rFonts w:ascii="Calibri" w:eastAsia="Calibri" w:hAnsi="Calibri" w:cs="Calibri"/>
                <w:bdr w:val="nil"/>
              </w:rPr>
              <w:cr/>
            </w:r>
            <w:r>
              <w:rPr>
                <w:rFonts w:ascii="Calibri" w:eastAsia="Calibri" w:hAnsi="Calibri" w:cs="Calibri"/>
                <w:b/>
                <w:bCs/>
                <w:i/>
                <w:iCs/>
                <w:szCs w:val="27"/>
                <w:bdr w:val="nil"/>
              </w:rPr>
              <w:t>    • Hrajeme si na školu</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3981"/>
        <w:gridCol w:w="5196"/>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má elementární poznatky o světě lidí, kultury, přírody i techniky, který dítě obklopuje, o jeho rozmanitostech a proměnách; orientuje se v řádu a dění v prostředí, ve kterém žije</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zdravých životních návyků a postojů jako základů zdravého životního stylu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zvládnout základní pohybové dovednosti a prostorovou orientaci, běžné způsoby pohybu v různém prostředí (zvládat překážky, házet a chytat míč, užívat různé náčiní, pohybovat se ve skupině dětí, pohybovat se na sněhu, ledu, ve vodě, v písku)</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řeší problémy na základě bezprostřední zkušenosti; postupuje cestou pokusu a omylu, zkouší, experimentuje; spontánně vymýšlí nová řešení problémů a situací; hledá různé možnosti a varianty (má vlastní, originální nápady); využívá při tom dosavadní zkušenosti, fantazii a představivost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poznatků a dovedností potřebných k vykonávání jednoduchých činností v péči o okolí při spoluvytváření zdravého a bezpečného prostředí a k ochraně dítěte před jeho nebezpečnými vlivy</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rozlišovat aktivity, které mohou zdraví okolního prostředí podporovat a které je </w:t>
            </w:r>
            <w:proofErr w:type="spellStart"/>
            <w:r>
              <w:rPr>
                <w:rFonts w:ascii="Calibri" w:eastAsia="Calibri" w:hAnsi="Calibri" w:cs="Calibri"/>
                <w:bdr w:val="nil"/>
              </w:rPr>
              <w:t>mohoupoškozovat</w:t>
            </w:r>
            <w:proofErr w:type="spellEnd"/>
            <w:r>
              <w:rPr>
                <w:rFonts w:ascii="Calibri" w:eastAsia="Calibri" w:hAnsi="Calibri" w:cs="Calibri"/>
                <w:bdr w:val="nil"/>
              </w:rPr>
              <w:t>, všímat si nepořádků a škod, upozornit na ně</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se učí nejen spontánně, ale i vědomě, vyvine úsilí, soustředí se na činnost a záměrně si zapamatuje; při zadané práci dokončí, co započalo; dovede </w:t>
            </w:r>
            <w:r>
              <w:rPr>
                <w:rFonts w:ascii="Calibri" w:eastAsia="Calibri" w:hAnsi="Calibri" w:cs="Calibri"/>
                <w:bdr w:val="nil"/>
              </w:rPr>
              <w:lastRenderedPageBreak/>
              <w:t>postupovat podle instrukcí a pokynů, je schopno dobrat se k výsledkům</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seznamování se světem lidí, kultury a umění, osvojení si základních poznatků o prostředí, v němž dítě žije</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zachycovat skutečnosti ze svého okolí a vyjadřovat své představy pomocí různých výtvarných dovedností a technik (kreslit, používat barvy, modelovat, konstruovat, </w:t>
            </w:r>
            <w:r>
              <w:rPr>
                <w:rFonts w:ascii="Calibri" w:eastAsia="Calibri" w:hAnsi="Calibri" w:cs="Calibri"/>
                <w:bdr w:val="nil"/>
              </w:rPr>
              <w:lastRenderedPageBreak/>
              <w:t>tvořit z papíru, tvořit a vyrábět z různých jiných materiálů, z přírodnin aj.)</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uplatňovat návyky v základních formách společenského chování ve styku s dospělými i s dětmi (zdravit známé děti i dospělé, rozloučit se, poprosit, poděkovat, vzít si slovo až když druhý domluví, požádat o pomoc, vyslechnout sdělení, uposlechnout pokyn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zachytit a vyjádřit své prožitky (slovně, výtvarně, pomocí hudby, hudebně pohybovou či dramatickou improvizací apod.)</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zpřesňuje si početní představy, užívá číselných a matematických pojmů, vnímá elementární matematické souvislosti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kooperativních dovedností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svá práva ve vztahu k druhému, přiznávat stejná práva druhým a respektovat je</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nebojí chybovat, pokud nachází pozitivní ocenění nejen za úspěch, ale také za snahu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kooperativních dovedností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svá práva ve vztahu k druhému, přiznávat stejná práva druhým a respektovat je</w:t>
            </w:r>
          </w:p>
        </w:tc>
      </w:tr>
    </w:tbl>
    <w:p w:rsidR="00211718" w:rsidRDefault="00BB5BA0">
      <w:pPr>
        <w:rPr>
          <w:bdr w:val="nil"/>
        </w:rPr>
      </w:pPr>
      <w:r>
        <w:rPr>
          <w:bdr w:val="nil"/>
        </w:rPr>
        <w:t>    </w:t>
      </w:r>
    </w:p>
    <w:p w:rsidR="00211718" w:rsidRDefault="00BB5BA0">
      <w:pPr>
        <w:pStyle w:val="Nadpis3"/>
        <w:spacing w:before="281" w:after="281"/>
        <w:rPr>
          <w:bdr w:val="nil"/>
        </w:rPr>
      </w:pPr>
      <w:bookmarkStart w:id="37" w:name="_Toc256000041"/>
      <w:r>
        <w:rPr>
          <w:sz w:val="28"/>
          <w:szCs w:val="28"/>
          <w:bdr w:val="nil"/>
        </w:rPr>
        <w:t>7. Do pohádky cestou necestou (duben)</w:t>
      </w:r>
      <w:bookmarkEnd w:id="37"/>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7. Do pohádky cestou necestou (duben)</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20"/>
                <w:bdr w:val="nil"/>
              </w:rPr>
              <w:t>       seznamujeme děti se základními pohádkami</w:t>
            </w:r>
          </w:p>
          <w:p w:rsidR="00211718" w:rsidRDefault="00BB5BA0">
            <w:pPr>
              <w:spacing w:line="240" w:lineRule="auto"/>
              <w:ind w:left="720" w:hanging="360"/>
              <w:jc w:val="left"/>
              <w:rPr>
                <w:bdr w:val="nil"/>
              </w:rPr>
            </w:pPr>
            <w:r>
              <w:rPr>
                <w:rFonts w:ascii="Calibri" w:eastAsia="Calibri" w:hAnsi="Calibri" w:cs="Calibri"/>
                <w:szCs w:val="20"/>
                <w:bdr w:val="nil"/>
              </w:rPr>
              <w:t>-     učíme je soustředěnému poslechu</w:t>
            </w:r>
          </w:p>
          <w:p w:rsidR="00211718" w:rsidRDefault="00BB5BA0">
            <w:pPr>
              <w:spacing w:line="240" w:lineRule="auto"/>
              <w:ind w:left="720" w:hanging="360"/>
              <w:jc w:val="left"/>
              <w:rPr>
                <w:bdr w:val="nil"/>
              </w:rPr>
            </w:pPr>
            <w:r>
              <w:rPr>
                <w:rFonts w:ascii="Calibri" w:eastAsia="Calibri" w:hAnsi="Calibri" w:cs="Calibri"/>
                <w:szCs w:val="20"/>
                <w:bdr w:val="nil"/>
              </w:rPr>
              <w:t>-     rozlišujeme s nimi dobro a zlo a porovnáváme rozdíly</w:t>
            </w:r>
          </w:p>
          <w:p w:rsidR="00211718" w:rsidRDefault="00BB5BA0">
            <w:pPr>
              <w:spacing w:line="240" w:lineRule="auto"/>
              <w:ind w:left="720" w:hanging="360"/>
              <w:jc w:val="left"/>
              <w:rPr>
                <w:bdr w:val="nil"/>
              </w:rPr>
            </w:pPr>
            <w:r>
              <w:rPr>
                <w:rFonts w:ascii="Calibri" w:eastAsia="Calibri" w:hAnsi="Calibri" w:cs="Calibri"/>
                <w:szCs w:val="20"/>
                <w:bdr w:val="nil"/>
              </w:rPr>
              <w:t>-     prohlubujeme u dětí vztah k tradicím a tradičním hodnotám</w:t>
            </w:r>
          </w:p>
          <w:p w:rsidR="00211718" w:rsidRDefault="00BB5BA0">
            <w:pPr>
              <w:spacing w:line="240" w:lineRule="auto"/>
              <w:ind w:left="720" w:hanging="360"/>
              <w:jc w:val="left"/>
              <w:rPr>
                <w:bdr w:val="nil"/>
              </w:rPr>
            </w:pPr>
            <w:r>
              <w:rPr>
                <w:rFonts w:ascii="Calibri" w:eastAsia="Calibri" w:hAnsi="Calibri" w:cs="Calibri"/>
                <w:szCs w:val="20"/>
                <w:bdr w:val="nil"/>
              </w:rPr>
              <w:t>-     seznamujeme děti s tradicemi a zvyky, vyrábíme pomlázky, kraslice,…</w:t>
            </w:r>
          </w:p>
          <w:p w:rsidR="00211718" w:rsidRDefault="00BB5BA0">
            <w:pPr>
              <w:spacing w:line="240" w:lineRule="auto"/>
              <w:ind w:left="720" w:hanging="360"/>
              <w:jc w:val="left"/>
              <w:rPr>
                <w:bdr w:val="nil"/>
              </w:rPr>
            </w:pPr>
            <w:r>
              <w:rPr>
                <w:rFonts w:ascii="Calibri" w:eastAsia="Calibri" w:hAnsi="Calibri" w:cs="Calibri"/>
                <w:szCs w:val="20"/>
                <w:bdr w:val="nil"/>
              </w:rPr>
              <w:t>-     mít podvědomí o tom, proč se pálí čarodějnice</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i/>
                <w:iCs/>
                <w:szCs w:val="27"/>
                <w:bdr w:val="nil"/>
              </w:rPr>
              <w:t>Témata:</w:t>
            </w:r>
          </w:p>
          <w:p w:rsidR="00211718" w:rsidRDefault="00BB5BA0">
            <w:pPr>
              <w:numPr>
                <w:ilvl w:val="0"/>
                <w:numId w:val="33"/>
              </w:numPr>
              <w:spacing w:line="240" w:lineRule="auto"/>
              <w:jc w:val="left"/>
              <w:rPr>
                <w:bdr w:val="nil"/>
              </w:rPr>
            </w:pPr>
            <w:r>
              <w:rPr>
                <w:rFonts w:ascii="Calibri" w:eastAsia="Calibri" w:hAnsi="Calibri" w:cs="Calibri"/>
                <w:b/>
                <w:bCs/>
                <w:i/>
                <w:iCs/>
                <w:szCs w:val="27"/>
                <w:bdr w:val="nil"/>
              </w:rPr>
              <w:lastRenderedPageBreak/>
              <w:t>Hody, hody doprovody</w:t>
            </w:r>
          </w:p>
          <w:p w:rsidR="00211718" w:rsidRDefault="00BB5BA0">
            <w:pPr>
              <w:numPr>
                <w:ilvl w:val="0"/>
                <w:numId w:val="33"/>
              </w:numPr>
              <w:spacing w:line="240" w:lineRule="auto"/>
              <w:jc w:val="left"/>
              <w:rPr>
                <w:bdr w:val="nil"/>
              </w:rPr>
            </w:pPr>
            <w:r>
              <w:rPr>
                <w:rFonts w:ascii="Calibri" w:eastAsia="Calibri" w:hAnsi="Calibri" w:cs="Calibri"/>
                <w:b/>
                <w:bCs/>
                <w:i/>
                <w:iCs/>
                <w:szCs w:val="27"/>
                <w:bdr w:val="nil"/>
              </w:rPr>
              <w:t>Pojď k nám, pohádko</w:t>
            </w:r>
          </w:p>
          <w:p w:rsidR="00211718" w:rsidRDefault="00BB5BA0">
            <w:pPr>
              <w:numPr>
                <w:ilvl w:val="0"/>
                <w:numId w:val="33"/>
              </w:numPr>
              <w:spacing w:line="240" w:lineRule="auto"/>
              <w:jc w:val="left"/>
              <w:rPr>
                <w:bdr w:val="nil"/>
              </w:rPr>
            </w:pPr>
            <w:r>
              <w:rPr>
                <w:rFonts w:ascii="Calibri" w:eastAsia="Calibri" w:hAnsi="Calibri" w:cs="Calibri"/>
                <w:b/>
                <w:bCs/>
                <w:i/>
                <w:iCs/>
                <w:szCs w:val="27"/>
                <w:bdr w:val="nil"/>
              </w:rPr>
              <w:t>Čarodějnické rejdění</w:t>
            </w:r>
          </w:p>
        </w:tc>
      </w:tr>
    </w:tbl>
    <w:p w:rsidR="00211718" w:rsidRDefault="00BB5BA0">
      <w:pPr>
        <w:rPr>
          <w:bdr w:val="nil"/>
        </w:rPr>
      </w:pPr>
      <w:r>
        <w:rPr>
          <w:bdr w:val="nil"/>
        </w:rPr>
        <w:lastRenderedPageBreak/>
        <w:t>   </w:t>
      </w:r>
    </w:p>
    <w:tbl>
      <w:tblPr>
        <w:tblStyle w:val="TabulkaIB"/>
        <w:tblW w:w="5000" w:type="pct"/>
        <w:tblCellMar>
          <w:left w:w="15" w:type="dxa"/>
          <w:right w:w="15" w:type="dxa"/>
        </w:tblCellMar>
        <w:tblLook w:val="04A0" w:firstRow="1" w:lastRow="0" w:firstColumn="1" w:lastColumn="0" w:noHBand="0" w:noVBand="1"/>
      </w:tblPr>
      <w:tblGrid>
        <w:gridCol w:w="4520"/>
        <w:gridCol w:w="4131"/>
        <w:gridCol w:w="5046"/>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dokáže ve skupině prosadit, ale i podřídit, při společných činnostech se domlouvá a spolupracuje; v běžných situacích uplatňuje základní společenské návyky a pravidla společenského styku; je schopné respektovat druhé, vyjednávat, přijímat a uzavírat kompromisy</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poznatků a dovedností důležitých k podpoře zdraví, bezpečí, osobní pohody i pohody prostředí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vědomě napodobit jednoduchý pohyb podle vzoru a přizpůsobit jej podle pokynu</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ovládá dovednosti předcházející čtení a psaní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prosociálních postojů (rozvoj sociální citlivosti, tolerance, respektu, přizpůsobivosti apod.)</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chápat, že všichni lidé (děti) mají stejnou hodnotu, přestože je každý jiný (jinak vypadá, jinak se chová, něco jiného umí či neumí apod.), že osobní, resp. osobnostní odlišnosti jsou přirozené</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spolupodílí na společných rozhodnutích; přijímá vyjasněné a zdůvodněné povinnosti; dodržuje dohodnutá a pochopená pravidla a přizpůsobuje se jim</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vytvoření základů aktivních postojů ke světu, k životu, pozitivních vztahů ke kultuře a umění, rozvoj dovedností umožňujících tyto vztahy a postoje vyjadřovat a projevovat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vyjadřovat se prostřednictvím hudebních a hudebně pohybových činností, zvládat základní hudební dovednosti vokální i instrumentální (zazpívat píseň, zacházet s jednoduchými hudebními nástroji, sledovat a rozlišovat rytmus)</w:t>
            </w:r>
          </w:p>
        </w:tc>
      </w:tr>
      <w:tr w:rsidR="00211718">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má základní dětskou představu o tom, co je v souladu se základními lidskými hodnotami a normami i co je s nimi v rozporu, a snaží se podle toho chovat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pochopení, že změny způsobené lidskou činností mohou prostředí chránit a zlepšovat, ale také poškozovat a ničit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mít povědomí o významu životního prostředí (přírody i společnosti) pro člověka, uvědomovat si, že způsobem, jakým se dítě i ostatní v jeho okolí chovají, ovlivňují vlastní zdraví i životní prostředí</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ví, že není jedno, v jakém prostředí žije, uvědomuje si, že se svým chováním na něm podílí a že je může ovlivnit</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komunikativních dovedností (verbálních i neverbálních) a kultivovaného projevu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naučit se nazpaměť krátké texty, úmyslně si zapamatovat a vybavit</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poznat a vymyslet jednoduchá synonyma, homonyma a antonyma</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utvořit jednoduchý rým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domluvit se slovy i gesty, improvizovat</w:t>
            </w:r>
          </w:p>
        </w:tc>
      </w:tr>
    </w:tbl>
    <w:p w:rsidR="00211718" w:rsidRDefault="00BB5BA0">
      <w:pPr>
        <w:rPr>
          <w:bdr w:val="nil"/>
        </w:rPr>
      </w:pPr>
      <w:r>
        <w:rPr>
          <w:bdr w:val="nil"/>
        </w:rPr>
        <w:t>    </w:t>
      </w:r>
    </w:p>
    <w:p w:rsidR="00211718" w:rsidRDefault="00BB5BA0">
      <w:pPr>
        <w:pStyle w:val="Nadpis3"/>
        <w:spacing w:before="281" w:after="281"/>
        <w:rPr>
          <w:bdr w:val="nil"/>
        </w:rPr>
      </w:pPr>
      <w:bookmarkStart w:id="38" w:name="_Toc256000042"/>
      <w:r>
        <w:rPr>
          <w:sz w:val="28"/>
          <w:szCs w:val="28"/>
          <w:bdr w:val="nil"/>
        </w:rPr>
        <w:t>8. Na návštěvě mezi lidmi (květen)</w:t>
      </w:r>
      <w:bookmarkEnd w:id="38"/>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8. Na návštěvě mezi lidmi (květen)</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r>
              <w:rPr>
                <w:rFonts w:ascii="Calibri" w:eastAsia="Calibri" w:hAnsi="Calibri" w:cs="Calibri"/>
                <w:u w:val="single"/>
                <w:bdr w:val="nil"/>
              </w:rPr>
              <w:t>:</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posilujeme kladné citové vztahy k rodině</w:t>
            </w:r>
          </w:p>
          <w:p w:rsidR="00211718" w:rsidRDefault="00BB5BA0">
            <w:pPr>
              <w:spacing w:line="240" w:lineRule="auto"/>
              <w:ind w:left="720" w:hanging="360"/>
              <w:jc w:val="left"/>
              <w:rPr>
                <w:bdr w:val="nil"/>
              </w:rPr>
            </w:pPr>
            <w:r>
              <w:rPr>
                <w:rFonts w:ascii="Calibri" w:eastAsia="Calibri" w:hAnsi="Calibri" w:cs="Calibri"/>
                <w:bdr w:val="nil"/>
              </w:rPr>
              <w:t>-     popřejeme maminkám k jejich svátku, snažíme se pomoci dětem pochopit, že vyjádřit své pocity je správné</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pomáháme vytvářet si kladný postoj k místu svého bydliště (s jeho kulturními  a společenskými tradicemi, se zvyky a historickými památkami)</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pěstujeme v dětech zdravé sebevědomí - vlivem vhodných metod i forem nabývat nové vědomosti, poznatky, zkušenosti, dovednosti, návyky a tímto je posouvat do další fáze jejich vývoje </w:t>
            </w:r>
          </w:p>
          <w:p w:rsidR="00211718" w:rsidRDefault="00BB5BA0">
            <w:pPr>
              <w:spacing w:line="240" w:lineRule="auto"/>
              <w:ind w:left="720" w:hanging="360"/>
              <w:jc w:val="left"/>
              <w:rPr>
                <w:bdr w:val="nil"/>
              </w:rPr>
            </w:pPr>
            <w:r>
              <w:rPr>
                <w:rFonts w:ascii="Calibri" w:eastAsia="Calibri" w:hAnsi="Calibri" w:cs="Calibri"/>
                <w:bdr w:val="nil"/>
              </w:rPr>
              <w:t xml:space="preserve">-     seznamujeme se s lidmi celého světa, národnostmi, ale i s lidmi s </w:t>
            </w:r>
            <w:proofErr w:type="spellStart"/>
            <w:r>
              <w:rPr>
                <w:rFonts w:ascii="Calibri" w:eastAsia="Calibri" w:hAnsi="Calibri" w:cs="Calibri"/>
                <w:bdr w:val="nil"/>
              </w:rPr>
              <w:t>handycapem</w:t>
            </w:r>
            <w:proofErr w:type="spellEnd"/>
          </w:p>
          <w:p w:rsidR="00211718" w:rsidRDefault="00BB5BA0">
            <w:pPr>
              <w:spacing w:line="240" w:lineRule="auto"/>
              <w:ind w:left="720" w:hanging="360"/>
              <w:jc w:val="left"/>
              <w:rPr>
                <w:bdr w:val="nil"/>
              </w:rPr>
            </w:pPr>
            <w:r>
              <w:rPr>
                <w:rFonts w:ascii="Calibri" w:eastAsia="Calibri" w:hAnsi="Calibri" w:cs="Calibri"/>
                <w:bdr w:val="nil"/>
              </w:rPr>
              <w:t>-     zaměřujeme se na získávání elementárních poznatků o Zeměkouli, vesmíru, slunci, měsíci a planetách</w:t>
            </w:r>
          </w:p>
          <w:p w:rsidR="00211718" w:rsidRDefault="00BB5BA0">
            <w:pPr>
              <w:spacing w:line="240" w:lineRule="auto"/>
              <w:ind w:left="720" w:hanging="360"/>
              <w:jc w:val="left"/>
              <w:rPr>
                <w:bdr w:val="nil"/>
              </w:rPr>
            </w:pPr>
            <w:r>
              <w:rPr>
                <w:rFonts w:ascii="Calibri" w:eastAsia="Calibri" w:hAnsi="Calibri" w:cs="Calibri"/>
                <w:bdr w:val="nil"/>
              </w:rPr>
              <w:t>-     ukazujeme, že život na Zemi je pestrý, různorodý a zajímavý</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i/>
                <w:iCs/>
                <w:szCs w:val="27"/>
                <w:bdr w:val="nil"/>
              </w:rPr>
              <w:t>Témata:</w:t>
            </w:r>
          </w:p>
          <w:p w:rsidR="00211718" w:rsidRDefault="00BB5BA0">
            <w:pPr>
              <w:numPr>
                <w:ilvl w:val="0"/>
                <w:numId w:val="34"/>
              </w:numPr>
              <w:spacing w:line="240" w:lineRule="auto"/>
              <w:jc w:val="left"/>
              <w:rPr>
                <w:bdr w:val="nil"/>
              </w:rPr>
            </w:pPr>
            <w:r>
              <w:rPr>
                <w:rFonts w:ascii="Calibri" w:eastAsia="Calibri" w:hAnsi="Calibri" w:cs="Calibri"/>
                <w:b/>
                <w:bCs/>
                <w:i/>
                <w:iCs/>
                <w:szCs w:val="27"/>
                <w:bdr w:val="nil"/>
              </w:rPr>
              <w:t>Maminka má svátek</w:t>
            </w:r>
          </w:p>
          <w:p w:rsidR="00211718" w:rsidRDefault="00BB5BA0">
            <w:pPr>
              <w:numPr>
                <w:ilvl w:val="0"/>
                <w:numId w:val="34"/>
              </w:numPr>
              <w:spacing w:line="240" w:lineRule="auto"/>
              <w:jc w:val="left"/>
              <w:rPr>
                <w:bdr w:val="nil"/>
              </w:rPr>
            </w:pPr>
            <w:r>
              <w:rPr>
                <w:rFonts w:ascii="Calibri" w:eastAsia="Calibri" w:hAnsi="Calibri" w:cs="Calibri"/>
                <w:b/>
                <w:bCs/>
                <w:i/>
                <w:iCs/>
                <w:szCs w:val="27"/>
                <w:bdr w:val="nil"/>
              </w:rPr>
              <w:t>Naše Země kulatá je</w:t>
            </w:r>
          </w:p>
          <w:p w:rsidR="00211718" w:rsidRDefault="00BB5BA0">
            <w:pPr>
              <w:numPr>
                <w:ilvl w:val="0"/>
                <w:numId w:val="34"/>
              </w:numPr>
              <w:spacing w:line="240" w:lineRule="auto"/>
              <w:jc w:val="left"/>
              <w:rPr>
                <w:bdr w:val="nil"/>
              </w:rPr>
            </w:pPr>
            <w:r>
              <w:rPr>
                <w:rFonts w:ascii="Calibri" w:eastAsia="Calibri" w:hAnsi="Calibri" w:cs="Calibri"/>
                <w:b/>
                <w:bCs/>
                <w:i/>
                <w:iCs/>
                <w:szCs w:val="27"/>
                <w:bdr w:val="nil"/>
              </w:rPr>
              <w:t>Nejsme všichni stejní </w:t>
            </w:r>
          </w:p>
          <w:p w:rsidR="00211718" w:rsidRDefault="00BB5BA0">
            <w:pPr>
              <w:numPr>
                <w:ilvl w:val="0"/>
                <w:numId w:val="34"/>
              </w:numPr>
              <w:spacing w:line="240" w:lineRule="auto"/>
              <w:jc w:val="left"/>
              <w:rPr>
                <w:bdr w:val="nil"/>
              </w:rPr>
            </w:pPr>
            <w:r>
              <w:rPr>
                <w:rFonts w:ascii="Calibri" w:eastAsia="Calibri" w:hAnsi="Calibri" w:cs="Calibri"/>
                <w:b/>
                <w:bCs/>
                <w:i/>
                <w:iCs/>
                <w:szCs w:val="27"/>
                <w:bdr w:val="nil"/>
              </w:rPr>
              <w:t>Život na vesnici a ve městě</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2623"/>
        <w:gridCol w:w="6554"/>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lastRenderedPageBreak/>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zajímá o druhé i o to, co se kolem děje; je otevřené aktuálnímu dění</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zdravých životních návyků a postojů jako základů zdravého životního stylu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mít povědomí o některých způsobech ochrany osobního zdraví a bezpečí a o tom, kde v případě potřeby hledat pomoc (kam se obrátit, koho přivolat, jakým způsobem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pojmenovat části těla, některé orgány (včetně pohlavních), znát jejich funkce, mít povědomí o těle a jeho vývoji, (o narození, růstu těla a jeho proměnách), znát základní pojmy užívané ve spojení se zdravím, s pohybem a sportem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fyzické i psychické zdatnosti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zachovávat správné držení těla</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chápe, že vyhýbat se řešení problémů nevede k cíli, ale že jejich včasné a uvážlivé řešení je naopak výhodou; uvědomuje si, že svou aktivitou a iniciativou může situaci ovlivnit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povědomí o existenci ostatních kultur a národností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vnímat umělecké a kulturní podněty, pozorně poslouchat, sledovat se zájmem literární, dramatické či hudební představení a hodnotit svoje zážitky (říci, co bylo zajímavé, co je zaujalo)</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vytvoření povědomí o mezilidských morálních hodnotách</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chápat, že všichni lidé (děti) mají stejnou hodnotu, přestože je každý jiný (jinak vypadá, jinak se chová, něco jiného umí či neumí apod.), že osobní, resp. osobnostní odlišnosti jsou přirozené</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dovede využít informativní a komunikativní prostředky, se kterými se běžně setkává (knížky, encyklopedie, počítač, audiovizuální technika, telefon atp.)</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poznatků, schopností a dovedností umožňujících pocity, získané dojmy a prožitky vyjádřit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chápat prostorové pojmy (vpravo, vlevo, dole, nahoře, uprostřed, za, pod, nad, u, vedle, mezi apod.), elementární časové pojmy (teď, dnes, včera, zítra, ráno, večer, jaro, léto, podzim, zima, rok), orientovat se v prostoru i v rovině, částečně se orientovat v čase</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chápat základní číselné a matematické pojmy, elementární matematické souvislosti a podle potřeby je prakticky využívat (porovnávat, uspořádávat a třídit soubory předmětů podle určitého pravidla, orientovat se v elementárním počtu cca do šesti, chápat číselnou řadu v rozsahu první desítky, poznat více, stejně, méně, první, poslední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formulovat otázky, odpovídat, hodnotit slovní výkony, slovně reagovat</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osvojení si elementárních poznatků o znakových systémech a jejich funkci (abeceda, čísla)</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rozlišovat některé obrazné symboly (piktogramy, orientační a dopravní značky, označení nebezpečí apod.) a porozumět jejich významu i jejich komunikativní funkci</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získání relativní citové samostatnosti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těšit se z hezkých a příjemných zážitků, z přírodních i kulturních krás i setkávání se s uměním</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ví, že lidé se dorozumívají i jinými jazyky a že je možno se jim učit; má vytvořeny elementární předpoklady k učení se cizímu jazyku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úcty k životu ve všech jeho formách</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zvládat běžné činnosti a požadavky na dítě kladené i jednoduché praktické situace, které se doma a v mateřské škole opakují, chovat se přiměřeně a bezpečně doma i na veřejnosti (na ulici, na hřišti, v obchodě, u lékaře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poznávání jiných kultur</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vnímat, že svět má svůj řád, že je rozmanitý a pozoruhodný, nekonečně pestrý a různorodý - jak svět přírody, tak i svět lidí (mít elementární povědomí o existenci různých národů a kultur, různých zemích, o planetě Zemi, vesmíru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mít povědomí o širším společenském, věcném, přírodním, kulturním i technickém prostředí i jeho dění v rozsahu praktických zkušeností a dostupných praktických ukázek v okolí dítěte</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je schopno chápat, že lidé se různí, a umí být tolerantní k jejich odlišnostem a jedinečnostem</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ochrana osobního soukromí a bezpečí ve vztazích s druhými dětmi i dospělými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porozumět běžným projevům vyjádření emocí a nálad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navazovat kontakty s dospělým, kterému je svěřeno do péče, překonat stud, komunikovat s ním vhodným způsobem, respektovat ho</w:t>
            </w:r>
          </w:p>
        </w:tc>
      </w:tr>
    </w:tbl>
    <w:p w:rsidR="00211718" w:rsidRDefault="00BB5BA0">
      <w:pPr>
        <w:rPr>
          <w:bdr w:val="nil"/>
        </w:rPr>
      </w:pPr>
      <w:r>
        <w:rPr>
          <w:bdr w:val="nil"/>
        </w:rPr>
        <w:t>    </w:t>
      </w:r>
    </w:p>
    <w:p w:rsidR="00211718" w:rsidRDefault="00BB5BA0">
      <w:pPr>
        <w:pStyle w:val="Nadpis3"/>
        <w:spacing w:before="281" w:after="281"/>
        <w:rPr>
          <w:bdr w:val="nil"/>
        </w:rPr>
      </w:pPr>
      <w:bookmarkStart w:id="39" w:name="_Toc256000043"/>
      <w:r>
        <w:rPr>
          <w:sz w:val="28"/>
          <w:szCs w:val="28"/>
          <w:bdr w:val="nil"/>
        </w:rPr>
        <w:t>9. Pojďte s námi na výlet, projedeme celý svět (červen)</w:t>
      </w:r>
      <w:bookmarkEnd w:id="39"/>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9. Pojďte s námi na výlet, projedeme celý svět (červen)</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u w:val="single"/>
                <w:bdr w:val="nil"/>
              </w:rPr>
              <w:t>Charakteristika integrovaného bloku</w:t>
            </w:r>
            <w:r>
              <w:rPr>
                <w:rFonts w:ascii="Calibri" w:eastAsia="Calibri" w:hAnsi="Calibri" w:cs="Calibri"/>
                <w:bdr w:val="nil"/>
              </w:rPr>
              <w:t>:</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seznamujeme děti s živou a neživou přírodou, se životem města a jeho okolí,  </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 xml:space="preserve">s kladným i záporným vlivem činností člověka na přírodu - </w:t>
            </w:r>
            <w:proofErr w:type="spellStart"/>
            <w:r>
              <w:rPr>
                <w:rFonts w:ascii="Calibri" w:eastAsia="Calibri" w:hAnsi="Calibri" w:cs="Calibri"/>
                <w:bdr w:val="nil"/>
              </w:rPr>
              <w:t>ekohry</w:t>
            </w:r>
            <w:proofErr w:type="spellEnd"/>
            <w:r>
              <w:rPr>
                <w:rFonts w:ascii="Calibri" w:eastAsia="Calibri" w:hAnsi="Calibri" w:cs="Calibri"/>
                <w:bdr w:val="nil"/>
              </w:rPr>
              <w:t>, třídění odpadů</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pomáháme získávat povědomí o existenci vesmíru</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rozšiřujeme poznatky o jiných kulturách</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ukazujeme péči o zeleň, zvěř, ptactvo</w:t>
            </w:r>
          </w:p>
          <w:p w:rsidR="00211718" w:rsidRDefault="00BB5BA0">
            <w:pPr>
              <w:spacing w:line="240" w:lineRule="auto"/>
              <w:ind w:left="720" w:hanging="360"/>
              <w:jc w:val="left"/>
              <w:rPr>
                <w:bdr w:val="nil"/>
              </w:rPr>
            </w:pPr>
            <w:r>
              <w:rPr>
                <w:rFonts w:ascii="Calibri" w:eastAsia="Calibri" w:hAnsi="Calibri" w:cs="Calibri"/>
                <w:bdr w:val="nil"/>
              </w:rPr>
              <w:t>-</w:t>
            </w:r>
            <w:r>
              <w:rPr>
                <w:rFonts w:ascii="Calibri" w:eastAsia="Calibri" w:hAnsi="Calibri" w:cs="Calibri"/>
                <w:szCs w:val="14"/>
                <w:bdr w:val="nil"/>
              </w:rPr>
              <w:t xml:space="preserve">       </w:t>
            </w:r>
            <w:r>
              <w:rPr>
                <w:rFonts w:ascii="Calibri" w:eastAsia="Calibri" w:hAnsi="Calibri" w:cs="Calibri"/>
                <w:bdr w:val="nil"/>
              </w:rPr>
              <w:t>nabízíme hry a aktivity s dopravní tématikou</w:t>
            </w:r>
          </w:p>
          <w:p w:rsidR="00211718" w:rsidRDefault="00BB5BA0">
            <w:pPr>
              <w:spacing w:line="240" w:lineRule="auto"/>
              <w:ind w:left="720" w:hanging="360"/>
              <w:jc w:val="left"/>
              <w:rPr>
                <w:bdr w:val="nil"/>
              </w:rPr>
            </w:pPr>
            <w:r>
              <w:rPr>
                <w:rFonts w:ascii="Calibri" w:eastAsia="Calibri" w:hAnsi="Calibri" w:cs="Calibri"/>
                <w:bdr w:val="nil"/>
              </w:rPr>
              <w:lastRenderedPageBreak/>
              <w:t>-</w:t>
            </w:r>
            <w:r>
              <w:rPr>
                <w:rFonts w:ascii="Calibri" w:eastAsia="Calibri" w:hAnsi="Calibri" w:cs="Calibri"/>
                <w:szCs w:val="14"/>
                <w:bdr w:val="nil"/>
              </w:rPr>
              <w:t xml:space="preserve">       </w:t>
            </w:r>
            <w:r>
              <w:rPr>
                <w:rFonts w:ascii="Calibri" w:eastAsia="Calibri" w:hAnsi="Calibri" w:cs="Calibri"/>
                <w:bdr w:val="nil"/>
              </w:rPr>
              <w:t>zavádíme praktické používání technických pomůcek k pozorování přírody, počasí,  ročních období (lupa, mikroskop, dalekohled)</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lastRenderedPageBreak/>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
                <w:bCs/>
                <w:i/>
                <w:iCs/>
                <w:szCs w:val="27"/>
                <w:bdr w:val="nil"/>
              </w:rPr>
              <w:t>Témata:</w:t>
            </w:r>
            <w:r>
              <w:rPr>
                <w:rFonts w:ascii="Calibri" w:eastAsia="Calibri" w:hAnsi="Calibri" w:cs="Calibri"/>
                <w:bdr w:val="nil"/>
              </w:rPr>
              <w:cr/>
            </w:r>
            <w:r>
              <w:rPr>
                <w:rFonts w:ascii="Calibri" w:eastAsia="Calibri" w:hAnsi="Calibri" w:cs="Calibri"/>
                <w:b/>
                <w:bCs/>
                <w:i/>
                <w:iCs/>
                <w:szCs w:val="27"/>
                <w:bdr w:val="nil"/>
              </w:rPr>
              <w:t>   </w:t>
            </w:r>
          </w:p>
          <w:p w:rsidR="00211718" w:rsidRDefault="00BB5BA0">
            <w:pPr>
              <w:numPr>
                <w:ilvl w:val="0"/>
                <w:numId w:val="35"/>
              </w:numPr>
              <w:spacing w:line="240" w:lineRule="auto"/>
              <w:jc w:val="left"/>
              <w:rPr>
                <w:bdr w:val="nil"/>
              </w:rPr>
            </w:pPr>
            <w:r>
              <w:rPr>
                <w:rFonts w:ascii="Calibri" w:eastAsia="Calibri" w:hAnsi="Calibri" w:cs="Calibri"/>
                <w:b/>
                <w:bCs/>
                <w:i/>
                <w:iCs/>
                <w:szCs w:val="27"/>
                <w:bdr w:val="nil"/>
              </w:rPr>
              <w:t>Červená a zelená kdo ví, co to znamená</w:t>
            </w:r>
          </w:p>
          <w:p w:rsidR="00211718" w:rsidRDefault="00BB5BA0">
            <w:pPr>
              <w:numPr>
                <w:ilvl w:val="0"/>
                <w:numId w:val="35"/>
              </w:numPr>
              <w:spacing w:line="240" w:lineRule="auto"/>
              <w:jc w:val="left"/>
              <w:rPr>
                <w:bdr w:val="nil"/>
              </w:rPr>
            </w:pPr>
            <w:r>
              <w:rPr>
                <w:rFonts w:ascii="Calibri" w:eastAsia="Calibri" w:hAnsi="Calibri" w:cs="Calibri"/>
                <w:b/>
                <w:bCs/>
                <w:i/>
                <w:iCs/>
                <w:szCs w:val="27"/>
                <w:bdr w:val="nil"/>
              </w:rPr>
              <w:t>Jedeme na výlet</w:t>
            </w:r>
          </w:p>
          <w:p w:rsidR="00211718" w:rsidRDefault="00BB5BA0">
            <w:pPr>
              <w:numPr>
                <w:ilvl w:val="0"/>
                <w:numId w:val="35"/>
              </w:numPr>
              <w:spacing w:line="240" w:lineRule="auto"/>
              <w:jc w:val="left"/>
              <w:rPr>
                <w:bdr w:val="nil"/>
              </w:rPr>
            </w:pPr>
            <w:r>
              <w:rPr>
                <w:rFonts w:ascii="Calibri" w:eastAsia="Calibri" w:hAnsi="Calibri" w:cs="Calibri"/>
                <w:b/>
                <w:bCs/>
                <w:i/>
                <w:iCs/>
                <w:szCs w:val="27"/>
                <w:bdr w:val="nil"/>
              </w:rPr>
              <w:t>Cestujeme po světě</w:t>
            </w:r>
          </w:p>
          <w:p w:rsidR="00211718" w:rsidRDefault="00BB5BA0">
            <w:pPr>
              <w:numPr>
                <w:ilvl w:val="0"/>
                <w:numId w:val="35"/>
              </w:numPr>
              <w:spacing w:line="240" w:lineRule="auto"/>
              <w:jc w:val="left"/>
              <w:rPr>
                <w:bdr w:val="nil"/>
              </w:rPr>
            </w:pPr>
            <w:r>
              <w:rPr>
                <w:rFonts w:ascii="Calibri" w:eastAsia="Calibri" w:hAnsi="Calibri" w:cs="Calibri"/>
                <w:b/>
                <w:bCs/>
                <w:i/>
                <w:iCs/>
                <w:szCs w:val="27"/>
                <w:bdr w:val="nil"/>
              </w:rPr>
              <w:t>Kouzlíme na zahrádce</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3664"/>
        <w:gridCol w:w="5513"/>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odhaduje rizika svých nápadů, jde za svým záměrem, ale také dokáže měnit cesty a přizpůsobovat se daným okolnostem</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posilování přirozených poznávacích citů (zvídavosti, zájmu, radosti z objevování apod.)</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nalézat nová řešení nebo alternativní k běžným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chápat slovní vtip a humor</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se chová při setkání s neznámými lidmi či v neznámých situacích obezřetně; nevhodné chování i komunikaci, která je mu nepříjemná, umí odmítnout</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získání schopnosti záměrně řídit svoje chování a ovlivňovat vlastní situaci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spolupracovat s ostatními</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své možnosti i limity (své silné i slabé stránky)</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chápe, že zájem o to, co se kolem děje, činorodost, pracovitost a podnikavost jsou přínosem a že naopak lhostejnost, nevšímavost, pohodlnost a nízká aktivita mají svoje nepříznivé důsledky</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pozitivního vztahu k intelektuálním činnostem a k učení, podpora a rozvoj zájmu o učení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uvědomovat si svou samostatnost, zaujímat vlastní názory a postoje a vyjadřovat je</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vnímat, že je zajímavé dozvídat se nové věci, využívat zkušeností k učení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sledovat očima zleva doprava</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správně vyslovovat, ovládat dech, tempo i intonaci řeči</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rozlišovat, co prospívá zdraví a co mu škodí; chovat se tak, aby v situacích pro dítě běžných a jemu známých neohrožovalo zdraví, bezpečí a pohodu svou ani druhých</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dbá na osobní zdraví a bezpečí svoje i druhých, chová se odpovědně s ohledem na zdravé a bezpečné okolní prostředí (přírodní i společenské)</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vytváření základů pro práci s informacemi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přirozeně a bez zábran komunikovat s druhým dítětem, navazovat a udržovat dětská přátelství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poznat některá písmena a číslice, popř. slova</w:t>
            </w:r>
          </w:p>
        </w:tc>
      </w:tr>
    </w:tbl>
    <w:p w:rsidR="00211718" w:rsidRDefault="00BB5BA0">
      <w:pPr>
        <w:rPr>
          <w:bdr w:val="nil"/>
        </w:rPr>
      </w:pPr>
      <w:r>
        <w:rPr>
          <w:bdr w:val="nil"/>
        </w:rPr>
        <w:lastRenderedPageBreak/>
        <w:t>    </w:t>
      </w:r>
    </w:p>
    <w:p w:rsidR="00211718" w:rsidRDefault="00BB5BA0">
      <w:pPr>
        <w:pStyle w:val="Nadpis3"/>
        <w:spacing w:before="281" w:after="281"/>
        <w:rPr>
          <w:bdr w:val="nil"/>
        </w:rPr>
      </w:pPr>
      <w:bookmarkStart w:id="40" w:name="_Toc256000044"/>
      <w:r>
        <w:rPr>
          <w:sz w:val="28"/>
          <w:szCs w:val="28"/>
          <w:bdr w:val="nil"/>
        </w:rPr>
        <w:t>10. Léto, hurá prázdniny (červenec, srpen)</w:t>
      </w:r>
      <w:bookmarkEnd w:id="40"/>
      <w:r>
        <w:rPr>
          <w:sz w:val="28"/>
          <w:szCs w:val="28"/>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917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Název integrovaného bloku</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dr w:val="nil"/>
              </w:rPr>
              <w:t>10. Léto, hurá prázdniny (červenec, srpen)</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Oblast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Dítě a jeho tělo, Dítě a jeho psychika, Dítě a ten druhý, Dítě a společnost, Dítě a svět</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Charakteristika integrovaného bloku</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Prázdninový režim přizpůsobený aktuálnímu složení skupiny MŠ</w:t>
            </w:r>
          </w:p>
        </w:tc>
      </w:tr>
      <w:tr w:rsidR="00211718">
        <w:tc>
          <w:tcPr>
            <w:tcW w:w="165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Návrhy dílčích témat pro realizaci</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Témata:</w:t>
            </w:r>
            <w:r>
              <w:rPr>
                <w:rFonts w:ascii="Calibri" w:eastAsia="Calibri" w:hAnsi="Calibri" w:cs="Calibri"/>
                <w:bdr w:val="nil"/>
              </w:rPr>
              <w:cr/>
              <w:t>    • barevná louka</w:t>
            </w:r>
            <w:r>
              <w:rPr>
                <w:rFonts w:ascii="Calibri" w:eastAsia="Calibri" w:hAnsi="Calibri" w:cs="Calibri"/>
                <w:bdr w:val="nil"/>
              </w:rPr>
              <w:cr/>
              <w:t>    • příběhy hmyzích hrdinů</w:t>
            </w:r>
            <w:r>
              <w:rPr>
                <w:rFonts w:ascii="Calibri" w:eastAsia="Calibri" w:hAnsi="Calibri" w:cs="Calibri"/>
                <w:bdr w:val="nil"/>
              </w:rPr>
              <w:cr/>
              <w:t>    • přírodní tvoření</w:t>
            </w:r>
            <w:r>
              <w:rPr>
                <w:rFonts w:ascii="Calibri" w:eastAsia="Calibri" w:hAnsi="Calibri" w:cs="Calibri"/>
                <w:bdr w:val="nil"/>
              </w:rPr>
              <w:cr/>
              <w:t>    • zahradní radovánky</w:t>
            </w:r>
            <w:r>
              <w:rPr>
                <w:rFonts w:ascii="Calibri" w:eastAsia="Calibri" w:hAnsi="Calibri" w:cs="Calibri"/>
                <w:bdr w:val="nil"/>
              </w:rPr>
              <w:cr/>
              <w:t>    • hry s vodou,…</w:t>
            </w:r>
          </w:p>
        </w:tc>
      </w:tr>
    </w:tbl>
    <w:p w:rsidR="00211718" w:rsidRDefault="00BB5BA0">
      <w:pPr>
        <w:rPr>
          <w:bdr w:val="nil"/>
        </w:rPr>
      </w:pPr>
      <w:r>
        <w:rPr>
          <w:bdr w:val="nil"/>
        </w:rPr>
        <w:t>   </w:t>
      </w:r>
    </w:p>
    <w:tbl>
      <w:tblPr>
        <w:tblStyle w:val="TabulkaIB"/>
        <w:tblW w:w="5000" w:type="pct"/>
        <w:tblCellMar>
          <w:left w:w="15" w:type="dxa"/>
          <w:right w:w="15" w:type="dxa"/>
        </w:tblCellMar>
        <w:tblLook w:val="04A0" w:firstRow="1" w:lastRow="0" w:firstColumn="1" w:lastColumn="0" w:noHBand="0" w:noVBand="1"/>
      </w:tblPr>
      <w:tblGrid>
        <w:gridCol w:w="4520"/>
        <w:gridCol w:w="4790"/>
        <w:gridCol w:w="4387"/>
      </w:tblGrid>
      <w:tr w:rsidR="00211718">
        <w:trPr>
          <w:cnfStyle w:val="100000000000" w:firstRow="1" w:lastRow="0" w:firstColumn="0" w:lastColumn="0" w:oddVBand="0" w:evenVBand="0" w:oddHBand="0" w:evenHBand="0" w:firstRowFirstColumn="0" w:firstRowLastColumn="0" w:lastRowFirstColumn="0" w:lastRowLastColumn="0"/>
          <w:tblHeader/>
        </w:trPr>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Klíčové kompetence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Dílčí cíle</w:t>
            </w:r>
          </w:p>
        </w:tc>
        <w:tc>
          <w:tcPr>
            <w:tcW w:w="0" w:type="auto"/>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center"/>
              <w:rPr>
                <w:bdr w:val="nil"/>
              </w:rPr>
            </w:pPr>
            <w:r>
              <w:rPr>
                <w:rFonts w:ascii="Calibri" w:eastAsia="Calibri" w:hAnsi="Calibri" w:cs="Calibri"/>
                <w:b/>
                <w:bCs/>
                <w:bdr w:val="nil"/>
              </w:rPr>
              <w:t>Očekávané výstupy</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užívá při řešení myšlenkových i praktických problémů logických, matematických i empirických postupů; pochopí jednoduché algoritmy řešení různých úloh a situací a využívá je v dalších situacích</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zpřesňování a kultivace smyslového vnímání, přechod od konkrétně názorného myšlení k myšlení slovně-logickému (pojmovému), rozvoj paměti a pozornosti, přechod od bezděčných forem těchto funkcí k úmyslným, rozvoj a kultivace představivosti a fantazie</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sluchově rozlišovat začáteční a koncové slabiky a hlásky ve slovech</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sledovat a vyprávět příběh, pohádku</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chápe, že nespravedlnost, ubližování, ponižování, lhostejnost, agresivita a násilí se nevyplácí a že vzniklé konflikty je lépe řešit dohodou; dokáže se bránit projevům násilí jiného dítěte, ponižování a ubližování</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sebeovládání</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zacházet šetrně s vlastními i cizími pomůckami, hračkami, věcmi denní potřeby, s knížkami, s penězi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vnímat, co si druhý přeje či potřebuje, vycházet mu vstříc (chovat se citlivě a ohleduplně k slabšímu či postiženému dítěti, mít ohled na druhého a soucítit s ním, nabídnout mu pomoc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zorganizovat hru</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zaměřovat se na to, co je z poznávacího hlediska důležité (odhalovat podstatné znaky, vlastnosti předmětů, nacházet společné znaky, podobu a </w:t>
            </w:r>
            <w:r>
              <w:rPr>
                <w:rFonts w:ascii="Calibri" w:eastAsia="Calibri" w:hAnsi="Calibri" w:cs="Calibri"/>
                <w:bdr w:val="nil"/>
              </w:rPr>
              <w:lastRenderedPageBreak/>
              <w:t>rozdíl, charakteristické rysy předmětů či jevů a vzájemné souvislosti mezi nimi)</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spoluvytváří pravidla společného soužití mezi vrstevníky, rozumí jejich smyslu a chápe potřebu je zachovávat</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rozvoj schopnosti citové vztahy vytvářet, rozvíjet je a city plně prožívat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vyjádřit souhlas i nesouhlas, říci „ne“ v situacích, které to vyžadují (v ohrožujících, nebezpečných či neznámých situacích), odmítnout se podílet na nedovolených či zakázaných činnostech apod.</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ve známých a opakujících se situacích a v situacích, kterým rozumí, ovládat svoje city a přizpůsobovat jim své chování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vědomě využívat všech smyslů, záměrně pozorovat, postřehovat, všímat si (nového, změněného, chybějícího)</w:t>
            </w:r>
          </w:p>
        </w:tc>
      </w:tr>
      <w:tr w:rsidR="00211718">
        <w:tc>
          <w:tcPr>
            <w:tcW w:w="1650" w:type="pct"/>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si uvědomuje svá práva i práva druhých, učí se je hájit a respektovat; chápe, že všichni lidé mají stejnou hodnotu</w:t>
            </w:r>
          </w:p>
        </w:tc>
        <w:tc>
          <w:tcPr>
            <w:tcW w:w="0" w:type="auto"/>
            <w:vMerge w:val="restar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vytvoření základů aktivních postojů ke světu, k životu, pozitivních vztahů ke kultuře a umění, rozvoj dovedností umožňujících tyto vztahy a postoje vyjadřovat a projevovat</w:t>
            </w: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vyjednávat s dětmi i dospělými ve svém okolí, domluvit se na společném řešení (v jednoduchých situacích samostatně, jinak s pomocí)</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vyjadřovat svou představivost a fantazii v tvořivých činnostech (konstruktivních, výtvarných, hudebních, pohybových či dramatických) i ve slovních výpovědích k nim</w:t>
            </w:r>
          </w:p>
        </w:tc>
      </w:tr>
      <w:tr w:rsidR="00211718">
        <w:tc>
          <w:tcPr>
            <w:tcW w:w="1650" w:type="pct"/>
            <w:vMerge/>
            <w:tcBorders>
              <w:top w:val="inset" w:sz="6" w:space="0" w:color="808080"/>
              <w:left w:val="inset" w:sz="6" w:space="0" w:color="808080"/>
              <w:bottom w:val="inset" w:sz="6" w:space="0" w:color="808080"/>
              <w:right w:val="inset" w:sz="6" w:space="0" w:color="808080"/>
            </w:tcBorders>
          </w:tcPr>
          <w:p w:rsidR="00211718" w:rsidRDefault="00211718"/>
        </w:tc>
        <w:tc>
          <w:tcPr>
            <w:tcW w:w="0" w:type="auto"/>
            <w:vMerge/>
            <w:tcBorders>
              <w:top w:val="inset" w:sz="6" w:space="0" w:color="808080"/>
              <w:left w:val="inset" w:sz="6" w:space="0" w:color="808080"/>
              <w:bottom w:val="inset" w:sz="6" w:space="0" w:color="808080"/>
              <w:right w:val="inset" w:sz="6" w:space="0" w:color="808080"/>
            </w:tcBorders>
          </w:tcPr>
          <w:p w:rsidR="00211718" w:rsidRDefault="00211718">
            <w:pPr>
              <w:spacing w:line="240" w:lineRule="auto"/>
              <w:rPr>
                <w:bdr w:val="nil"/>
              </w:rPr>
            </w:pPr>
          </w:p>
        </w:tc>
        <w:tc>
          <w:tcPr>
            <w:tcW w:w="0" w:type="auto"/>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vyjadřovat samostatně a smysluplně myšlenky, nápady, pocity, mínění a úsudky ve vhodně zformulovaných větách</w:t>
            </w:r>
          </w:p>
        </w:tc>
      </w:tr>
    </w:tbl>
    <w:p w:rsidR="00211718" w:rsidRDefault="00BB5BA0">
      <w:pPr>
        <w:rPr>
          <w:bdr w:val="nil"/>
        </w:rPr>
      </w:pPr>
      <w:r>
        <w:rPr>
          <w:bdr w:val="nil"/>
        </w:rPr>
        <w:t>     </w:t>
      </w:r>
    </w:p>
    <w:p w:rsidR="00211718" w:rsidRDefault="00BB5BA0">
      <w:pPr>
        <w:pStyle w:val="Nadpis2"/>
        <w:spacing w:before="299" w:after="299"/>
        <w:rPr>
          <w:bdr w:val="nil"/>
        </w:rPr>
      </w:pPr>
      <w:bookmarkStart w:id="41" w:name="_Toc256000045"/>
      <w:r>
        <w:rPr>
          <w:bdr w:val="nil"/>
        </w:rPr>
        <w:t>Popis zpracování třídního vzdělávacího programu</w:t>
      </w:r>
      <w:bookmarkEnd w:id="41"/>
      <w:r>
        <w:rPr>
          <w:bdr w:val="nil"/>
        </w:rPr>
        <w:t> </w:t>
      </w:r>
    </w:p>
    <w:p w:rsidR="00211718" w:rsidRDefault="00BB5BA0">
      <w:pPr>
        <w:spacing w:before="240" w:after="240"/>
        <w:rPr>
          <w:bdr w:val="nil"/>
        </w:rPr>
      </w:pPr>
      <w:r>
        <w:rPr>
          <w:bdr w:val="nil"/>
        </w:rPr>
        <w:t>Vzdělávací obsah představuje hlavní prostředek výchovy a vzdělávání. Jedná se o konkrétní nabídku uspořádanou do deseti integrovaných bloků. </w:t>
      </w:r>
    </w:p>
    <w:p w:rsidR="00211718" w:rsidRDefault="00BB5BA0">
      <w:pPr>
        <w:spacing w:before="240" w:after="240"/>
        <w:rPr>
          <w:bdr w:val="nil"/>
        </w:rPr>
      </w:pPr>
      <w:r>
        <w:rPr>
          <w:bdr w:val="nil"/>
        </w:rPr>
        <w:lastRenderedPageBreak/>
        <w:t>Integrované bloky nabízejí dítěti vzdělávací obsah v přirozených souvislostech, vazbách a vztazích. Obsah bloků vychází ze života dětí, je uspořádán v přirozeném cyklu ročních období. Jedná se o vnitřně propojený celek, který zahrnuje všechny  </w:t>
      </w:r>
      <w:r>
        <w:rPr>
          <w:b/>
          <w:bCs/>
          <w:bdr w:val="nil"/>
        </w:rPr>
        <w:t>oblasti vzdělávání  </w:t>
      </w:r>
      <w:r>
        <w:rPr>
          <w:bdr w:val="nil"/>
        </w:rPr>
        <w:t>– biologickou ( </w:t>
      </w:r>
      <w:r>
        <w:rPr>
          <w:b/>
          <w:bCs/>
          <w:bdr w:val="nil"/>
        </w:rPr>
        <w:t>dítě a jeho tělo </w:t>
      </w:r>
      <w:r>
        <w:rPr>
          <w:bdr w:val="nil"/>
        </w:rPr>
        <w:t>), psychologickou ( </w:t>
      </w:r>
      <w:r>
        <w:rPr>
          <w:b/>
          <w:bCs/>
          <w:bdr w:val="nil"/>
        </w:rPr>
        <w:t>dítě a jeho psychika </w:t>
      </w:r>
      <w:r>
        <w:rPr>
          <w:bdr w:val="nil"/>
        </w:rPr>
        <w:t>), interpersonální ( </w:t>
      </w:r>
      <w:r>
        <w:rPr>
          <w:b/>
          <w:bCs/>
          <w:bdr w:val="nil"/>
        </w:rPr>
        <w:t>dítě a ten druhý </w:t>
      </w:r>
      <w:r>
        <w:rPr>
          <w:bdr w:val="nil"/>
        </w:rPr>
        <w:t>), sociálně-kulturní ( </w:t>
      </w:r>
      <w:r>
        <w:rPr>
          <w:b/>
          <w:bCs/>
          <w:bdr w:val="nil"/>
        </w:rPr>
        <w:t>dítě a společnost </w:t>
      </w:r>
      <w:r>
        <w:rPr>
          <w:bdr w:val="nil"/>
        </w:rPr>
        <w:t>) i environmentální ( </w:t>
      </w:r>
      <w:r>
        <w:rPr>
          <w:b/>
          <w:bCs/>
          <w:bdr w:val="nil"/>
        </w:rPr>
        <w:t xml:space="preserve">dítě a </w:t>
      </w:r>
      <w:proofErr w:type="gramStart"/>
      <w:r>
        <w:rPr>
          <w:b/>
          <w:bCs/>
          <w:bdr w:val="nil"/>
        </w:rPr>
        <w:t>svět </w:t>
      </w:r>
      <w:r>
        <w:rPr>
          <w:bdr w:val="nil"/>
        </w:rPr>
        <w:t>). Integrované</w:t>
      </w:r>
      <w:proofErr w:type="gramEnd"/>
      <w:r>
        <w:rPr>
          <w:bdr w:val="nil"/>
        </w:rPr>
        <w:t xml:space="preserve"> bloky jsou společné pro obě třídy.  Realizace cílů se uskutečňuje prostřednictvím konkrétních aktivit, které jsou součástí třídních vzdělávacích plánů. V těchto jsou pak zohledněná specifika každé jednotlivé třídy, a to s ohledem na věk, potřeby a vývojové zvláštnosti dětí. Konkrétní očekávané výstupy jsou výsledkem naplnění vzdělávacích cílů, které směřují na konci předškolního vzdělávání k základům a rozvoji těchto  </w:t>
      </w:r>
      <w:r>
        <w:rPr>
          <w:b/>
          <w:bCs/>
          <w:bdr w:val="nil"/>
        </w:rPr>
        <w:t xml:space="preserve">klíčových </w:t>
      </w:r>
      <w:proofErr w:type="gramStart"/>
      <w:r>
        <w:rPr>
          <w:b/>
          <w:bCs/>
          <w:bdr w:val="nil"/>
        </w:rPr>
        <w:t>kompetencí </w:t>
      </w:r>
      <w:r>
        <w:rPr>
          <w:bdr w:val="nil"/>
        </w:rPr>
        <w:t>:</w:t>
      </w:r>
      <w:proofErr w:type="gramEnd"/>
      <w:r>
        <w:rPr>
          <w:bdr w:val="nil"/>
        </w:rPr>
        <w:t> </w:t>
      </w:r>
    </w:p>
    <w:p w:rsidR="00211718" w:rsidRDefault="00BB5BA0">
      <w:pPr>
        <w:numPr>
          <w:ilvl w:val="0"/>
          <w:numId w:val="36"/>
        </w:numPr>
        <w:spacing w:before="240"/>
        <w:rPr>
          <w:bdr w:val="nil"/>
        </w:rPr>
      </w:pPr>
      <w:r>
        <w:rPr>
          <w:bdr w:val="nil"/>
        </w:rPr>
        <w:t>kompetence k učení </w:t>
      </w:r>
    </w:p>
    <w:p w:rsidR="00211718" w:rsidRDefault="00BB5BA0">
      <w:pPr>
        <w:numPr>
          <w:ilvl w:val="0"/>
          <w:numId w:val="36"/>
        </w:numPr>
        <w:rPr>
          <w:bdr w:val="nil"/>
        </w:rPr>
      </w:pPr>
      <w:r>
        <w:rPr>
          <w:bdr w:val="nil"/>
        </w:rPr>
        <w:t>kompetence k řešení problémů </w:t>
      </w:r>
    </w:p>
    <w:p w:rsidR="00211718" w:rsidRDefault="00BB5BA0">
      <w:pPr>
        <w:numPr>
          <w:ilvl w:val="0"/>
          <w:numId w:val="36"/>
        </w:numPr>
        <w:rPr>
          <w:bdr w:val="nil"/>
        </w:rPr>
      </w:pPr>
      <w:r>
        <w:rPr>
          <w:bdr w:val="nil"/>
        </w:rPr>
        <w:t>kompetence komunikativní </w:t>
      </w:r>
    </w:p>
    <w:p w:rsidR="00211718" w:rsidRDefault="00BB5BA0">
      <w:pPr>
        <w:numPr>
          <w:ilvl w:val="0"/>
          <w:numId w:val="36"/>
        </w:numPr>
        <w:rPr>
          <w:bdr w:val="nil"/>
        </w:rPr>
      </w:pPr>
      <w:r>
        <w:rPr>
          <w:bdr w:val="nil"/>
        </w:rPr>
        <w:t>kompetence sociální a personální </w:t>
      </w:r>
    </w:p>
    <w:p w:rsidR="00211718" w:rsidRDefault="00BB5BA0">
      <w:pPr>
        <w:numPr>
          <w:ilvl w:val="0"/>
          <w:numId w:val="36"/>
        </w:numPr>
        <w:spacing w:after="240"/>
        <w:rPr>
          <w:bdr w:val="nil"/>
        </w:rPr>
      </w:pPr>
      <w:r>
        <w:rPr>
          <w:bdr w:val="nil"/>
        </w:rPr>
        <w:t>kompetence činnostní a občanské </w:t>
      </w:r>
    </w:p>
    <w:p w:rsidR="00211718" w:rsidRDefault="00BB5BA0">
      <w:pPr>
        <w:spacing w:before="240" w:after="240"/>
        <w:rPr>
          <w:bdr w:val="nil"/>
        </w:rPr>
      </w:pPr>
      <w:r>
        <w:rPr>
          <w:bdr w:val="nil"/>
        </w:rPr>
        <w:t>Kompetence nejsou izolované, ale vzájemně propojené a provázané. </w:t>
      </w:r>
    </w:p>
    <w:p w:rsidR="00211718" w:rsidRDefault="00BB5BA0">
      <w:pPr>
        <w:spacing w:before="240" w:after="240"/>
        <w:rPr>
          <w:bdr w:val="nil"/>
        </w:rPr>
      </w:pPr>
      <w:r>
        <w:rPr>
          <w:b/>
          <w:bCs/>
          <w:bdr w:val="nil"/>
        </w:rPr>
        <w:t>Charakteristika klíčových kompetencí </w:t>
      </w:r>
    </w:p>
    <w:p w:rsidR="00211718" w:rsidRDefault="00BB5BA0">
      <w:pPr>
        <w:spacing w:before="240" w:after="240"/>
        <w:rPr>
          <w:bdr w:val="nil"/>
        </w:rPr>
      </w:pPr>
      <w:r>
        <w:rPr>
          <w:i/>
          <w:iCs/>
          <w:bdr w:val="nil"/>
        </w:rPr>
        <w:t>Kompetence  </w:t>
      </w:r>
      <w:r>
        <w:rPr>
          <w:b/>
          <w:bCs/>
          <w:i/>
          <w:iCs/>
          <w:bdr w:val="nil"/>
        </w:rPr>
        <w:t>učit se </w:t>
      </w:r>
      <w:r>
        <w:rPr>
          <w:i/>
          <w:iCs/>
          <w:bdr w:val="nil"/>
        </w:rPr>
        <w:t xml:space="preserve"> znamená, že jedinec je na své úrovní schopen např. </w:t>
      </w:r>
    </w:p>
    <w:p w:rsidR="00211718" w:rsidRDefault="00BB5BA0">
      <w:pPr>
        <w:numPr>
          <w:ilvl w:val="0"/>
          <w:numId w:val="37"/>
        </w:numPr>
        <w:spacing w:before="240"/>
        <w:rPr>
          <w:bdr w:val="nil"/>
        </w:rPr>
      </w:pPr>
      <w:r>
        <w:rPr>
          <w:bdr w:val="nil"/>
        </w:rPr>
        <w:t>vnímat učení jako přirozený, otevřený celoživotní proces </w:t>
      </w:r>
    </w:p>
    <w:p w:rsidR="00211718" w:rsidRDefault="00BB5BA0">
      <w:pPr>
        <w:numPr>
          <w:ilvl w:val="0"/>
          <w:numId w:val="37"/>
        </w:numPr>
        <w:rPr>
          <w:bdr w:val="nil"/>
        </w:rPr>
      </w:pPr>
      <w:r>
        <w:rPr>
          <w:bdr w:val="nil"/>
        </w:rPr>
        <w:t>rozvíjet své schopnosti a dovednosti potřebné k efektivnímu učení, zdokonalovat své učební strategie </w:t>
      </w:r>
    </w:p>
    <w:p w:rsidR="00211718" w:rsidRDefault="00BB5BA0">
      <w:pPr>
        <w:numPr>
          <w:ilvl w:val="0"/>
          <w:numId w:val="37"/>
        </w:numPr>
        <w:rPr>
          <w:bdr w:val="nil"/>
        </w:rPr>
      </w:pPr>
      <w:r>
        <w:rPr>
          <w:bdr w:val="nil"/>
        </w:rPr>
        <w:t>přistupovat k učení iniciativně, s aktivním zájmem </w:t>
      </w:r>
    </w:p>
    <w:p w:rsidR="00211718" w:rsidRDefault="00BB5BA0">
      <w:pPr>
        <w:numPr>
          <w:ilvl w:val="0"/>
          <w:numId w:val="37"/>
        </w:numPr>
        <w:spacing w:after="240"/>
        <w:rPr>
          <w:bdr w:val="nil"/>
        </w:rPr>
      </w:pPr>
      <w:r>
        <w:rPr>
          <w:bdr w:val="nil"/>
        </w:rPr>
        <w:t>výsledky učení uplatňovat v životě i v dalším učení </w:t>
      </w:r>
    </w:p>
    <w:p w:rsidR="00211718" w:rsidRDefault="00BB5BA0">
      <w:pPr>
        <w:spacing w:before="240" w:after="240"/>
        <w:rPr>
          <w:bdr w:val="nil"/>
        </w:rPr>
      </w:pPr>
      <w:r>
        <w:rPr>
          <w:i/>
          <w:iCs/>
          <w:bdr w:val="nil"/>
        </w:rPr>
        <w:t>Kompetence  </w:t>
      </w:r>
      <w:r>
        <w:rPr>
          <w:b/>
          <w:bCs/>
          <w:i/>
          <w:iCs/>
          <w:bdr w:val="nil"/>
        </w:rPr>
        <w:t>řešit problémy </w:t>
      </w:r>
      <w:r>
        <w:rPr>
          <w:i/>
          <w:iCs/>
          <w:bdr w:val="nil"/>
        </w:rPr>
        <w:t xml:space="preserve"> znamená, že jedinec je na své úrovní schopen např. </w:t>
      </w:r>
    </w:p>
    <w:p w:rsidR="00211718" w:rsidRDefault="00BB5BA0">
      <w:pPr>
        <w:numPr>
          <w:ilvl w:val="0"/>
          <w:numId w:val="38"/>
        </w:numPr>
        <w:spacing w:before="240"/>
        <w:rPr>
          <w:bdr w:val="nil"/>
        </w:rPr>
      </w:pPr>
      <w:r>
        <w:rPr>
          <w:bdr w:val="nil"/>
        </w:rPr>
        <w:t>vnímat problémy jako samozřejmou součást života a učení </w:t>
      </w:r>
    </w:p>
    <w:p w:rsidR="00211718" w:rsidRDefault="00BB5BA0">
      <w:pPr>
        <w:numPr>
          <w:ilvl w:val="0"/>
          <w:numId w:val="38"/>
        </w:numPr>
        <w:rPr>
          <w:bdr w:val="nil"/>
        </w:rPr>
      </w:pPr>
      <w:r>
        <w:rPr>
          <w:bdr w:val="nil"/>
        </w:rPr>
        <w:lastRenderedPageBreak/>
        <w:t>chápat je jako výzvu k řešení, jako příležitost k vlastnímu rozvoji </w:t>
      </w:r>
    </w:p>
    <w:p w:rsidR="00211718" w:rsidRDefault="00BB5BA0">
      <w:pPr>
        <w:numPr>
          <w:ilvl w:val="0"/>
          <w:numId w:val="38"/>
        </w:numPr>
        <w:rPr>
          <w:bdr w:val="nil"/>
        </w:rPr>
      </w:pPr>
      <w:r>
        <w:rPr>
          <w:bdr w:val="nil"/>
        </w:rPr>
        <w:t>přistupovat k problémům aktivně, řešit je iniciativně a inovativně </w:t>
      </w:r>
    </w:p>
    <w:p w:rsidR="00211718" w:rsidRDefault="00BB5BA0">
      <w:pPr>
        <w:numPr>
          <w:ilvl w:val="0"/>
          <w:numId w:val="38"/>
        </w:numPr>
        <w:rPr>
          <w:bdr w:val="nil"/>
        </w:rPr>
      </w:pPr>
      <w:r>
        <w:rPr>
          <w:bdr w:val="nil"/>
        </w:rPr>
        <w:t>při jejich řešení postupovat způsobem racionálním, konstruktivním a účelným, vedoucím k cíli </w:t>
      </w:r>
    </w:p>
    <w:p w:rsidR="00211718" w:rsidRDefault="00BB5BA0">
      <w:pPr>
        <w:numPr>
          <w:ilvl w:val="0"/>
          <w:numId w:val="38"/>
        </w:numPr>
        <w:spacing w:after="240"/>
        <w:rPr>
          <w:bdr w:val="nil"/>
        </w:rPr>
      </w:pPr>
      <w:r>
        <w:rPr>
          <w:bdr w:val="nil"/>
        </w:rPr>
        <w:t>získané zkušenosti vyhodnocovat a využívat je při řešení dalších problémů a situací, s nimiž se v učení i v životě setká </w:t>
      </w:r>
    </w:p>
    <w:p w:rsidR="00211718" w:rsidRDefault="00BB5BA0">
      <w:pPr>
        <w:spacing w:before="240" w:after="240"/>
        <w:rPr>
          <w:bdr w:val="nil"/>
        </w:rPr>
      </w:pPr>
      <w:r>
        <w:rPr>
          <w:i/>
          <w:iCs/>
          <w:bdr w:val="nil"/>
        </w:rPr>
        <w:t>Kompetence  </w:t>
      </w:r>
      <w:r>
        <w:rPr>
          <w:b/>
          <w:bCs/>
          <w:i/>
          <w:iCs/>
          <w:bdr w:val="nil"/>
        </w:rPr>
        <w:t>komunikovat </w:t>
      </w:r>
      <w:r>
        <w:rPr>
          <w:i/>
          <w:iCs/>
          <w:bdr w:val="nil"/>
        </w:rPr>
        <w:t xml:space="preserve"> znamená, že jedinec je na své úrovní schopen </w:t>
      </w:r>
      <w:proofErr w:type="gramStart"/>
      <w:r>
        <w:rPr>
          <w:i/>
          <w:iCs/>
          <w:bdr w:val="nil"/>
        </w:rPr>
        <w:t>např. </w:t>
      </w:r>
      <w:r>
        <w:rPr>
          <w:bdr w:val="nil"/>
        </w:rPr>
        <w:t>:</w:t>
      </w:r>
      <w:proofErr w:type="gramEnd"/>
      <w:r>
        <w:rPr>
          <w:bdr w:val="nil"/>
        </w:rPr>
        <w:t> </w:t>
      </w:r>
    </w:p>
    <w:p w:rsidR="00211718" w:rsidRDefault="00BB5BA0">
      <w:pPr>
        <w:numPr>
          <w:ilvl w:val="0"/>
          <w:numId w:val="39"/>
        </w:numPr>
        <w:spacing w:before="240"/>
        <w:rPr>
          <w:bdr w:val="nil"/>
        </w:rPr>
      </w:pPr>
      <w:r>
        <w:rPr>
          <w:bdr w:val="nil"/>
        </w:rPr>
        <w:t>užívat přirozených prostředků komunikace k vyjádření svých myšlenek, názorů, pocitů, mínění i úsudků i k naslouchání a porozumění druhým </w:t>
      </w:r>
    </w:p>
    <w:p w:rsidR="00211718" w:rsidRDefault="00BB5BA0">
      <w:pPr>
        <w:numPr>
          <w:ilvl w:val="0"/>
          <w:numId w:val="39"/>
        </w:numPr>
        <w:rPr>
          <w:bdr w:val="nil"/>
        </w:rPr>
      </w:pPr>
      <w:r>
        <w:rPr>
          <w:bdr w:val="nil"/>
        </w:rPr>
        <w:t>vstřícně komunikovat se svým okolím, kultivovaně se domlouvat a vyjednávat </w:t>
      </w:r>
    </w:p>
    <w:p w:rsidR="00211718" w:rsidRDefault="00BB5BA0">
      <w:pPr>
        <w:numPr>
          <w:ilvl w:val="0"/>
          <w:numId w:val="39"/>
        </w:numPr>
        <w:rPr>
          <w:bdr w:val="nil"/>
        </w:rPr>
      </w:pPr>
      <w:r>
        <w:rPr>
          <w:bdr w:val="nil"/>
        </w:rPr>
        <w:t>užívat svých komunikačních schopností k dalšímu učení </w:t>
      </w:r>
    </w:p>
    <w:p w:rsidR="00211718" w:rsidRDefault="00BB5BA0">
      <w:pPr>
        <w:numPr>
          <w:ilvl w:val="0"/>
          <w:numId w:val="39"/>
        </w:numPr>
        <w:spacing w:after="240"/>
        <w:rPr>
          <w:bdr w:val="nil"/>
        </w:rPr>
      </w:pPr>
      <w:r>
        <w:rPr>
          <w:bdr w:val="nil"/>
        </w:rPr>
        <w:t>užívat technických i informačních prostředků k vlastnímu rozvoji a učení, k řešení problémů i k otevřené komunikaci s okolním světem </w:t>
      </w:r>
    </w:p>
    <w:p w:rsidR="00211718" w:rsidRDefault="00BB5BA0">
      <w:pPr>
        <w:spacing w:before="240" w:after="240"/>
        <w:rPr>
          <w:bdr w:val="nil"/>
        </w:rPr>
      </w:pPr>
      <w:r>
        <w:rPr>
          <w:i/>
          <w:iCs/>
          <w:bdr w:val="nil"/>
        </w:rPr>
        <w:t>Kompetence  </w:t>
      </w:r>
      <w:r>
        <w:rPr>
          <w:b/>
          <w:bCs/>
          <w:i/>
          <w:iCs/>
          <w:bdr w:val="nil"/>
        </w:rPr>
        <w:t>sociální a personální </w:t>
      </w:r>
      <w:r>
        <w:rPr>
          <w:i/>
          <w:iCs/>
          <w:bdr w:val="nil"/>
        </w:rPr>
        <w:t xml:space="preserve"> znamenají, že jedinec je na své úrovní schopen např.: </w:t>
      </w:r>
    </w:p>
    <w:p w:rsidR="00211718" w:rsidRDefault="00BB5BA0">
      <w:pPr>
        <w:numPr>
          <w:ilvl w:val="0"/>
          <w:numId w:val="40"/>
        </w:numPr>
        <w:spacing w:before="240"/>
        <w:rPr>
          <w:bdr w:val="nil"/>
        </w:rPr>
      </w:pPr>
      <w:r>
        <w:rPr>
          <w:bdr w:val="nil"/>
        </w:rPr>
        <w:t>vystupovat autonomně </w:t>
      </w:r>
    </w:p>
    <w:p w:rsidR="00211718" w:rsidRDefault="00BB5BA0">
      <w:pPr>
        <w:numPr>
          <w:ilvl w:val="0"/>
          <w:numId w:val="40"/>
        </w:numPr>
        <w:rPr>
          <w:bdr w:val="nil"/>
        </w:rPr>
      </w:pPr>
      <w:r>
        <w:rPr>
          <w:bdr w:val="nil"/>
        </w:rPr>
        <w:t>vnímat a přijímat hodnoty spojené s důstojnými a kultivovanými vztahy mezi lidmi </w:t>
      </w:r>
    </w:p>
    <w:p w:rsidR="00211718" w:rsidRDefault="00BB5BA0">
      <w:pPr>
        <w:numPr>
          <w:ilvl w:val="0"/>
          <w:numId w:val="40"/>
        </w:numPr>
        <w:rPr>
          <w:bdr w:val="nil"/>
        </w:rPr>
      </w:pPr>
      <w:r>
        <w:rPr>
          <w:bdr w:val="nil"/>
        </w:rPr>
        <w:t>zaujímat prosociální postoje, spolupracovat a spolupodílet se na činnostech i rozhodnutích </w:t>
      </w:r>
    </w:p>
    <w:p w:rsidR="00211718" w:rsidRDefault="00BB5BA0">
      <w:pPr>
        <w:numPr>
          <w:ilvl w:val="0"/>
          <w:numId w:val="40"/>
        </w:numPr>
        <w:rPr>
          <w:bdr w:val="nil"/>
        </w:rPr>
      </w:pPr>
      <w:r>
        <w:rPr>
          <w:bdr w:val="nil"/>
        </w:rPr>
        <w:t>odmítat společensky nežádoucí chování a bránit se jeho důsledkům </w:t>
      </w:r>
    </w:p>
    <w:p w:rsidR="00211718" w:rsidRDefault="00BB5BA0">
      <w:pPr>
        <w:numPr>
          <w:ilvl w:val="0"/>
          <w:numId w:val="40"/>
        </w:numPr>
        <w:spacing w:after="240"/>
        <w:rPr>
          <w:bdr w:val="nil"/>
        </w:rPr>
      </w:pPr>
      <w:r>
        <w:rPr>
          <w:bdr w:val="nil"/>
        </w:rPr>
        <w:t>adaptovat se na prostředí i jeho běžné proměny </w:t>
      </w:r>
    </w:p>
    <w:p w:rsidR="00211718" w:rsidRDefault="00BB5BA0">
      <w:pPr>
        <w:spacing w:before="240" w:after="240"/>
        <w:rPr>
          <w:bdr w:val="nil"/>
        </w:rPr>
      </w:pPr>
      <w:r>
        <w:rPr>
          <w:i/>
          <w:iCs/>
          <w:bdr w:val="nil"/>
        </w:rPr>
        <w:t>Kompetence  </w:t>
      </w:r>
      <w:r>
        <w:rPr>
          <w:b/>
          <w:bCs/>
          <w:i/>
          <w:iCs/>
          <w:bdr w:val="nil"/>
        </w:rPr>
        <w:t>činnostní a občanské </w:t>
      </w:r>
      <w:r>
        <w:rPr>
          <w:i/>
          <w:iCs/>
          <w:bdr w:val="nil"/>
        </w:rPr>
        <w:t xml:space="preserve"> znamenají, že jedinec je na své úrovní schopen např.: </w:t>
      </w:r>
    </w:p>
    <w:p w:rsidR="00211718" w:rsidRDefault="00BB5BA0">
      <w:pPr>
        <w:numPr>
          <w:ilvl w:val="0"/>
          <w:numId w:val="41"/>
        </w:numPr>
        <w:spacing w:before="240"/>
        <w:rPr>
          <w:bdr w:val="nil"/>
        </w:rPr>
      </w:pPr>
      <w:r>
        <w:rPr>
          <w:bdr w:val="nil"/>
        </w:rPr>
        <w:t>vnímat svou sounáležitost s přírodním i společenským prostředím, kulturním i multikulturním světem, uvědomovat si osobní, občanskou i lidskou odpovědnost </w:t>
      </w:r>
    </w:p>
    <w:p w:rsidR="00211718" w:rsidRDefault="00BB5BA0">
      <w:pPr>
        <w:numPr>
          <w:ilvl w:val="0"/>
          <w:numId w:val="41"/>
        </w:numPr>
        <w:rPr>
          <w:bdr w:val="nil"/>
        </w:rPr>
      </w:pPr>
      <w:r>
        <w:rPr>
          <w:bdr w:val="nil"/>
        </w:rPr>
        <w:t>respektovat pravidla, etické i právní normy a požadavky společnosti, jejímž je členem </w:t>
      </w:r>
    </w:p>
    <w:p w:rsidR="00211718" w:rsidRDefault="00BB5BA0">
      <w:pPr>
        <w:numPr>
          <w:ilvl w:val="0"/>
          <w:numId w:val="41"/>
        </w:numPr>
        <w:rPr>
          <w:bdr w:val="nil"/>
        </w:rPr>
      </w:pPr>
      <w:r>
        <w:rPr>
          <w:bdr w:val="nil"/>
        </w:rPr>
        <w:t>zaujímat odpovědný vztah k práci i učení, k pracovním i tvůrčím aktivitám i jejich výsledkům </w:t>
      </w:r>
    </w:p>
    <w:p w:rsidR="00211718" w:rsidRDefault="00BB5BA0">
      <w:pPr>
        <w:numPr>
          <w:ilvl w:val="0"/>
          <w:numId w:val="41"/>
        </w:numPr>
        <w:rPr>
          <w:bdr w:val="nil"/>
        </w:rPr>
      </w:pPr>
      <w:r>
        <w:rPr>
          <w:bdr w:val="nil"/>
        </w:rPr>
        <w:t>vystupovat aktivně, projevovat činorodost, pracovitost a podnikavost </w:t>
      </w:r>
    </w:p>
    <w:p w:rsidR="00211718" w:rsidRDefault="00BB5BA0">
      <w:pPr>
        <w:numPr>
          <w:ilvl w:val="0"/>
          <w:numId w:val="41"/>
        </w:numPr>
        <w:spacing w:after="240"/>
        <w:rPr>
          <w:bdr w:val="nil"/>
        </w:rPr>
      </w:pPr>
      <w:r>
        <w:rPr>
          <w:bdr w:val="nil"/>
        </w:rPr>
        <w:lastRenderedPageBreak/>
        <w:t>vnímat, přijímat, rozvíjet a chránit hodnoty spojené se zdravím a bezpečím, s životem a životním prostředím i hodnoty vytvořené člověkem </w:t>
      </w:r>
    </w:p>
    <w:p w:rsidR="00211718" w:rsidRDefault="00BB5BA0">
      <w:pPr>
        <w:pStyle w:val="Nadpis2"/>
        <w:spacing w:before="299" w:after="299"/>
        <w:rPr>
          <w:bdr w:val="nil"/>
        </w:rPr>
      </w:pPr>
      <w:bookmarkStart w:id="42" w:name="_Toc256000046"/>
      <w:r>
        <w:rPr>
          <w:bdr w:val="nil"/>
        </w:rPr>
        <w:t>Dílčí projekty a programy</w:t>
      </w:r>
      <w:bookmarkEnd w:id="42"/>
      <w:r>
        <w:rPr>
          <w:bdr w:val="nil"/>
        </w:rPr>
        <w:t> </w:t>
      </w:r>
    </w:p>
    <w:p w:rsidR="00211718" w:rsidRDefault="00BB5BA0">
      <w:pPr>
        <w:spacing w:before="240" w:after="240"/>
        <w:rPr>
          <w:bdr w:val="nil"/>
        </w:rPr>
      </w:pPr>
      <w:r>
        <w:rPr>
          <w:bdr w:val="nil"/>
        </w:rPr>
        <w:t>Naším záměrem je realizace projektů a programů například v rámci projektových dnů. Programy budeme specificky zaměřovat k rozvoji určitých dovedností, na programy zdravotně preventivní nebo zaměřené k aktuálnímu tématu. Snahou bude programy připravovat a realizovat ve spolupráci s dalšími subjekty a odborníky (poradny, školy, ekologická centra, útulky, aj.) </w:t>
      </w:r>
    </w:p>
    <w:p w:rsidR="00211718" w:rsidRDefault="00BB5BA0">
      <w:pPr>
        <w:rPr>
          <w:bdr w:val="nil"/>
        </w:rPr>
        <w:sectPr w:rsidR="00211718">
          <w:type w:val="nextColumn"/>
          <w:pgSz w:w="16838" w:h="11906" w:orient="landscape"/>
          <w:pgMar w:top="1440" w:right="1325" w:bottom="1440" w:left="1800" w:header="720" w:footer="720" w:gutter="0"/>
          <w:cols w:space="720"/>
        </w:sectPr>
      </w:pPr>
      <w:r>
        <w:rPr>
          <w:bdr w:val="nil"/>
        </w:rPr>
        <w:br/>
      </w:r>
    </w:p>
    <w:p w:rsidR="00211718" w:rsidRDefault="00BB5BA0">
      <w:pPr>
        <w:pStyle w:val="Nadpis1"/>
        <w:spacing w:before="322" w:after="322"/>
        <w:rPr>
          <w:bdr w:val="nil"/>
        </w:rPr>
      </w:pPr>
      <w:bookmarkStart w:id="43" w:name="_Toc256000047"/>
      <w:r>
        <w:rPr>
          <w:bdr w:val="nil"/>
        </w:rPr>
        <w:lastRenderedPageBreak/>
        <w:t>Systém evaluace</w:t>
      </w:r>
      <w:bookmarkEnd w:id="43"/>
      <w:r>
        <w:rPr>
          <w:bdr w:val="nil"/>
        </w:rPr>
        <w:t> </w:t>
      </w:r>
    </w:p>
    <w:tbl>
      <w:tblPr>
        <w:tblStyle w:val="TabulkaK"/>
        <w:tblW w:w="5000" w:type="pct"/>
        <w:tblCellMar>
          <w:left w:w="15" w:type="dxa"/>
          <w:right w:w="15" w:type="dxa"/>
        </w:tblCellMar>
        <w:tblLook w:val="04A0" w:firstRow="1" w:lastRow="0" w:firstColumn="1" w:lastColumn="0" w:noHBand="0" w:noVBand="1"/>
      </w:tblPr>
      <w:tblGrid>
        <w:gridCol w:w="2641"/>
        <w:gridCol w:w="4422"/>
        <w:gridCol w:w="3326"/>
        <w:gridCol w:w="1351"/>
        <w:gridCol w:w="1957"/>
      </w:tblGrid>
      <w:tr w:rsidR="00211718">
        <w:trPr>
          <w:cnfStyle w:val="100000000000" w:firstRow="1" w:lastRow="0" w:firstColumn="0" w:lastColumn="0" w:oddVBand="0" w:evenVBand="0" w:oddHBand="0" w:evenHBand="0" w:firstRowFirstColumn="0" w:firstRowLastColumn="0" w:lastRowFirstColumn="0" w:lastRowLastColumn="0"/>
          <w:tblHeader/>
        </w:trPr>
        <w:tc>
          <w:tcPr>
            <w:tcW w:w="100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Oblast</w:t>
            </w:r>
          </w:p>
        </w:tc>
        <w:tc>
          <w:tcPr>
            <w:tcW w:w="16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Cíle a kritéria</w:t>
            </w:r>
          </w:p>
        </w:tc>
        <w:tc>
          <w:tcPr>
            <w:tcW w:w="12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Nástroje</w:t>
            </w:r>
          </w:p>
        </w:tc>
        <w:tc>
          <w:tcPr>
            <w:tcW w:w="3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Časové rozvržení</w:t>
            </w:r>
          </w:p>
        </w:tc>
        <w:tc>
          <w:tcPr>
            <w:tcW w:w="750" w:type="pct"/>
            <w:tcBorders>
              <w:top w:val="inset" w:sz="6" w:space="0" w:color="808080"/>
              <w:left w:val="inset" w:sz="6" w:space="0" w:color="808080"/>
              <w:bottom w:val="inset" w:sz="6" w:space="0" w:color="808080"/>
              <w:right w:val="inset" w:sz="6" w:space="0" w:color="808080"/>
            </w:tcBorders>
            <w:shd w:val="clear" w:color="auto" w:fill="9CC2E5"/>
            <w:tcMar>
              <w:top w:w="15" w:type="dxa"/>
              <w:left w:w="15" w:type="dxa"/>
              <w:bottom w:w="15" w:type="dxa"/>
              <w:right w:w="15" w:type="dxa"/>
            </w:tcMar>
          </w:tcPr>
          <w:p w:rsidR="00211718" w:rsidRDefault="00BB5BA0">
            <w:pPr>
              <w:shd w:val="clear" w:color="auto" w:fill="9CC2E5"/>
              <w:spacing w:line="240" w:lineRule="auto"/>
              <w:jc w:val="left"/>
              <w:rPr>
                <w:bdr w:val="nil"/>
              </w:rPr>
            </w:pPr>
            <w:r>
              <w:rPr>
                <w:rFonts w:ascii="Calibri" w:eastAsia="Calibri" w:hAnsi="Calibri" w:cs="Calibri"/>
                <w:bdr w:val="nil"/>
              </w:rPr>
              <w:t>Zodpovědnost</w:t>
            </w:r>
          </w:p>
        </w:tc>
      </w:tr>
      <w:tr w:rsidR="00211718">
        <w:tc>
          <w:tcPr>
            <w:tcW w:w="100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Koncepce a rámec školy Evaluační a hodnotící činnosti jsou nedílnou součástí všech našich činností v mateřské škole. Důležitým krokem pro kvalitně fungující evaluaci školy bylo vytvoření evaluačního plánu školy. Jelikož si sami utváříme pro svou školu konkrétní vzdělávací program, je na nás, abychom si také sami sledovali a ověřovali, zda je náš vzdělávací program funkční.</w:t>
            </w:r>
          </w:p>
        </w:tc>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Soulad ŠVP s RVP. Další nabídka pro žáky se speciálními vzdělávacími potřebami. Cíle pro vnitřní hodnocení: Vyvozování odpovídajících závěrů jak pro vlastní práci, tak pro práci ostatních kolegů na základě porovnávání s obsahem RVP PV, s obsahem školního vzdělávacího programu a s výsledky u dětí. Zhodnocení práce jednotlivých pracovnic, ale i své vlastní. </w:t>
            </w:r>
          </w:p>
        </w:tc>
        <w:tc>
          <w:tcPr>
            <w:tcW w:w="12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MŠ Zdravíčko si vytvořila následující systém vnitřní evaluace: Hospitační činnost zástupce ředitele školy pro MŠ a ředitele školy Vzájemné hospitace Průběžné hodnocení plnění TVP Vyhodnocování Školního vzdělávacího programu – na konci každého školního roku Hodnocení integrovaného bloku vždy po jejich ukončení Denní hodnocení pedagogické činnosti Hodnocení - průběžně dle potřeby Dotazníkové šetření u rodičů Určení nástrojů hodnocení a auto evaluace: metoda pozorování následné pozorování analýza prací dětí analýza ŠVP, TVP rozhovory diskuse hospitace Pro objektivizaci hodnocení a auto evaluace využíváme následující prostředky: analýzu dokumentace školy aktuální inspekční zprávu vlastní hodnocení školy fotodokumentaci dotazník </w:t>
            </w:r>
          </w:p>
        </w:tc>
        <w:tc>
          <w:tcPr>
            <w:tcW w:w="3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1. Na pedagogických a provozních poradách hodnotit naplňování Školního vzdělávacího programu. 2. V průběhu roku konzultovat s rodiči případné náměty pro další práci s dětmi, popřípadě i nedostatky. Na závěr školního roku zhodnotit výsledky práce školy a jejich soulad</w:t>
            </w:r>
          </w:p>
        </w:tc>
        <w:tc>
          <w:tcPr>
            <w:tcW w:w="7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Ředitel školy, zástupce ředitele školy pro MŠ</w:t>
            </w:r>
          </w:p>
        </w:tc>
      </w:tr>
      <w:tr w:rsidR="00211718">
        <w:tc>
          <w:tcPr>
            <w:tcW w:w="100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lastRenderedPageBreak/>
              <w:t>Pedagogické vedení školy - vymezení pravidel, týmová práce, spolupráce všech zaměstnanců MŠ</w:t>
            </w:r>
          </w:p>
        </w:tc>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Plánování: - škola má vypracovanou koncepci, kterou akceptují učitelé i rodiče - cíle školy jsou v souladu se ŠVP - zaměstnanci mají možnost se vyjadřovat k záměrům vedení školy (existuje prostor pro vyjádření svého názoru) - cíle a úkoly vycházejí z potřeb a možností školy Systémové řízení: - snaha o to, aby porady nebyly formální, ale funkční - existuje participace učitelů na řízení školy - jsou delegovány kompetence - dokumentace je zpracována, akceptována, přístupná a dodržována - ve škole je vytvářeno prostředí spolupráce, důvěry a pozičního očekávání - komunikace je otevřená a srozumitelná Kontrolní činnost: - existují kritéria pro hodnocení pracovníků - iniciativa zaměstnanců je morálně i finančně (v rámci možností) oceněna </w:t>
            </w:r>
          </w:p>
        </w:tc>
        <w:tc>
          <w:tcPr>
            <w:tcW w:w="12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pedagogická dokumentace - diskuze - zápisy z porad - rozhovory - dotazník pro učitelky - hodnocení kvality práce pracovnic MŠ - sledování kvality pedagogické diagnostiky - sledování a hodnocení veškerých spoluprací - kontroly třídní i jiné dokumentace - kontroly dodržování vnitřních norem školy, pracovního a organizačního řádu, plnění pracovní náplně - hodnocení vlastní práce</w:t>
            </w:r>
          </w:p>
        </w:tc>
        <w:tc>
          <w:tcPr>
            <w:tcW w:w="3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průběžná kontrola hodnocení dětí a vedení záznamů o nich - pololetní a roční hodnocení i vzdělávacího procesu v MŠ - na pedagogických a provozních poradách hodnotit naplňování Školního vzdělávacího programu. - v průběhu roku konzultovat s rodiči případné náměty pro další práci s dětmi, popřípadě i nedostatky.</w:t>
            </w:r>
          </w:p>
        </w:tc>
        <w:tc>
          <w:tcPr>
            <w:tcW w:w="7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ředitel školy zástupce ředitele školy pro MŠ</w:t>
            </w:r>
          </w:p>
        </w:tc>
      </w:tr>
      <w:tr w:rsidR="00211718">
        <w:tc>
          <w:tcPr>
            <w:tcW w:w="100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 xml:space="preserve">Kvalita pedagogického sbor Zajištění pomoci začínajícím </w:t>
            </w:r>
            <w:r>
              <w:rPr>
                <w:rFonts w:ascii="Calibri" w:eastAsia="Calibri" w:hAnsi="Calibri" w:cs="Calibri"/>
                <w:bdr w:val="nil"/>
              </w:rPr>
              <w:lastRenderedPageBreak/>
              <w:t>a novým učitelkám, motivovat, spolupracovat.</w:t>
            </w:r>
          </w:p>
        </w:tc>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 xml:space="preserve">- pedagogové se plně věnují dětem - pěstování vzájemné důvěry a tolerance - naplňování cílů </w:t>
            </w:r>
            <w:r>
              <w:rPr>
                <w:rFonts w:ascii="Calibri" w:eastAsia="Calibri" w:hAnsi="Calibri" w:cs="Calibri"/>
                <w:bdr w:val="nil"/>
              </w:rPr>
              <w:lastRenderedPageBreak/>
              <w:t>ŠVP a TVP - respektování individuálních zvláštností dětí - kvalitní vedení pedagogické diagnostiky - vyhýbání se negativním slovním komentářům - podpora dětské samostatnosti - žádné dítě není upřednostňováno ani podceňováno - být pro dítě vzorem - dbát na nezbytnou míru omezení vyplývající z hlediska bezpečnosti a zdraví dětí - nenásilné ovlivňování dětí prosociálním směrem (prevence šikany a vandalismu) - děti mají pocit klidu, soukromí a bezpečí Zajistit odbornou kvalifikaci zaměstnanců - vedení školy podporuje získávání adekvátního vzdělání dle právních norem Vytváření podmínek pro osobní růst zaměstnanců - podpora DVVP - účast na vzdělávacích seminářích - předávání a zavádění poznatků z DVVP do života školy Podíl na rozvoji školy: - podíl na plánování rozvoje školy - aktivní příprava a účast na akcích školy - vytváření pozitivního obrazu školy</w:t>
            </w:r>
          </w:p>
        </w:tc>
        <w:tc>
          <w:tcPr>
            <w:tcW w:w="12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 xml:space="preserve">- diskuze - možnosti studia - vzájemné hospitace - předávání </w:t>
            </w:r>
            <w:r>
              <w:rPr>
                <w:rFonts w:ascii="Calibri" w:eastAsia="Calibri" w:hAnsi="Calibri" w:cs="Calibri"/>
                <w:bdr w:val="nil"/>
              </w:rPr>
              <w:lastRenderedPageBreak/>
              <w:t>zkušeností - diskuze – porady - možnosti vyjádření k předloženým školním materiálům - dotazník - zápisy z porad</w:t>
            </w:r>
          </w:p>
        </w:tc>
        <w:tc>
          <w:tcPr>
            <w:tcW w:w="3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celoročně</w:t>
            </w:r>
          </w:p>
        </w:tc>
        <w:tc>
          <w:tcPr>
            <w:tcW w:w="7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Zástupce ředitele školy pro MŠ </w:t>
            </w:r>
            <w:r>
              <w:rPr>
                <w:rFonts w:ascii="Calibri" w:eastAsia="Calibri" w:hAnsi="Calibri" w:cs="Calibri"/>
                <w:bdr w:val="nil"/>
              </w:rPr>
              <w:lastRenderedPageBreak/>
              <w:t>pedagogičtí pracovníci MŠ</w:t>
            </w:r>
          </w:p>
        </w:tc>
      </w:tr>
      <w:tr w:rsidR="00211718">
        <w:tc>
          <w:tcPr>
            <w:tcW w:w="100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lastRenderedPageBreak/>
              <w:t>Obsah vzdělávání - realizace vzdělávání</w:t>
            </w:r>
          </w:p>
        </w:tc>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Ověřit soulad TVP – ŠVP – RVP PV, - hodnocení naplňování záměrů vzdělávacího obsahu, podmínek, metod, forem práce, doplňkového programu školy, - spoluúčast rodičů - pedagogický styl, - vzdělávací nabídka</w:t>
            </w:r>
          </w:p>
        </w:tc>
        <w:tc>
          <w:tcPr>
            <w:tcW w:w="12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Naplňování stanovených cílů, kompetencí dle ŠVP: - plánování třídních bloků - analýza plánů - diskuse na pedagogických radách - průběžná analýza školní dokumentace Podpůrná opatřeni: - kontrola funkčnosti Každodenní práce učitelek: - plánování a příprava - zpětná vazba (sebereflexe) - průběžná kontrola - hospitace - zápis do třídní knihy - </w:t>
            </w:r>
            <w:r>
              <w:rPr>
                <w:rFonts w:ascii="Calibri" w:eastAsia="Calibri" w:hAnsi="Calibri" w:cs="Calibri"/>
                <w:bdr w:val="nil"/>
              </w:rPr>
              <w:lastRenderedPageBreak/>
              <w:t>záznamy o upevňování kompetencí Vzdělávací nabídka: - vyhodnocení po ukončení bloku - analýza vzdělávací nabídky ŠVP bloku - fotodokumentace Spoluúčast rodičů: - pohovory - konzultační hodiny - tvořivé dílny - společné zážitky - třídní schůzky</w:t>
            </w:r>
          </w:p>
        </w:tc>
        <w:tc>
          <w:tcPr>
            <w:tcW w:w="3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dle ŠVP průběžně denně průběžně dle plánu závěr IB 2x ročně průběžně</w:t>
            </w:r>
          </w:p>
        </w:tc>
        <w:tc>
          <w:tcPr>
            <w:tcW w:w="7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Ředitel školy zástupce ředitele školy pro MŠ pedagogičtí pracovníci</w:t>
            </w:r>
          </w:p>
        </w:tc>
      </w:tr>
      <w:tr w:rsidR="00211718">
        <w:tc>
          <w:tcPr>
            <w:tcW w:w="100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Vzdělávací výsledky hodnocení vzdělávání očekávaných výstupů RVP PV a individuálních vzdělávacích pokroků dětí)</w:t>
            </w:r>
          </w:p>
        </w:tc>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 záměrné pozorování práce dětí - individualizované působení - hospitace - pololetní hodnocení tříd a třídních programů na </w:t>
            </w:r>
            <w:proofErr w:type="spellStart"/>
            <w:r>
              <w:rPr>
                <w:rFonts w:ascii="Calibri" w:eastAsia="Calibri" w:hAnsi="Calibri" w:cs="Calibri"/>
                <w:bdr w:val="nil"/>
              </w:rPr>
              <w:t>pedag</w:t>
            </w:r>
            <w:proofErr w:type="spellEnd"/>
            <w:r>
              <w:rPr>
                <w:rFonts w:ascii="Calibri" w:eastAsia="Calibri" w:hAnsi="Calibri" w:cs="Calibri"/>
                <w:bdr w:val="nil"/>
              </w:rPr>
              <w:t>. radách - analýza třídní dokumentace - pedagogická diagnostika dítěte (hodnotící tabulka)</w:t>
            </w:r>
          </w:p>
        </w:tc>
        <w:tc>
          <w:tcPr>
            <w:tcW w:w="12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 komplexnost - rozhovory s rodiči - testy školní zralosti - portfolia dítěte (děti s SVP) - vyhodnocení záznamů </w:t>
            </w:r>
            <w:proofErr w:type="spellStart"/>
            <w:r>
              <w:rPr>
                <w:rFonts w:ascii="Calibri" w:eastAsia="Calibri" w:hAnsi="Calibri" w:cs="Calibri"/>
                <w:bdr w:val="nil"/>
              </w:rPr>
              <w:t>ped</w:t>
            </w:r>
            <w:proofErr w:type="spellEnd"/>
            <w:r>
              <w:rPr>
                <w:rFonts w:ascii="Calibri" w:eastAsia="Calibri" w:hAnsi="Calibri" w:cs="Calibri"/>
                <w:bdr w:val="nil"/>
              </w:rPr>
              <w:t xml:space="preserve">. </w:t>
            </w:r>
            <w:proofErr w:type="gramStart"/>
            <w:r>
              <w:rPr>
                <w:rFonts w:ascii="Calibri" w:eastAsia="Calibri" w:hAnsi="Calibri" w:cs="Calibri"/>
                <w:bdr w:val="nil"/>
              </w:rPr>
              <w:t>asistentů</w:t>
            </w:r>
            <w:proofErr w:type="gramEnd"/>
            <w:r>
              <w:rPr>
                <w:rFonts w:ascii="Calibri" w:eastAsia="Calibri" w:hAnsi="Calibri" w:cs="Calibri"/>
                <w:bdr w:val="nil"/>
              </w:rPr>
              <w:t xml:space="preserve"> - pozorování - hra - rozhovor - anamnéza - sociogram - analýza dětských prací - analýza pedagogické dokumentace - testy školní zralosti - portfolia dítěte (děti s SVP) - hodnocení PLPP a IVP - hodnocení vývoje řeči (děti s SVP) - depistáž- logoped. asistent</w:t>
            </w:r>
          </w:p>
        </w:tc>
        <w:tc>
          <w:tcPr>
            <w:tcW w:w="3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průběžně dle potřeby</w:t>
            </w:r>
          </w:p>
        </w:tc>
        <w:tc>
          <w:tcPr>
            <w:tcW w:w="7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zástupce ředitele školy pro MŠ učitelky asistent pedagoga</w:t>
            </w:r>
          </w:p>
        </w:tc>
      </w:tr>
      <w:tr w:rsidR="00211718">
        <w:tc>
          <w:tcPr>
            <w:tcW w:w="1000" w:type="pct"/>
            <w:tcBorders>
              <w:top w:val="inset" w:sz="6" w:space="0" w:color="808080"/>
              <w:left w:val="inset" w:sz="6" w:space="0" w:color="808080"/>
              <w:bottom w:val="inset" w:sz="6" w:space="0" w:color="808080"/>
              <w:right w:val="inset" w:sz="6" w:space="0" w:color="808080"/>
            </w:tcBorders>
            <w:shd w:val="clear" w:color="auto" w:fill="DEEAF6"/>
            <w:tcMar>
              <w:top w:w="15" w:type="dxa"/>
              <w:left w:w="15" w:type="dxa"/>
              <w:bottom w:w="15" w:type="dxa"/>
              <w:right w:w="15" w:type="dxa"/>
            </w:tcMar>
          </w:tcPr>
          <w:p w:rsidR="00211718" w:rsidRDefault="00BB5BA0">
            <w:pPr>
              <w:shd w:val="clear" w:color="auto" w:fill="DEEAF6"/>
              <w:spacing w:line="240" w:lineRule="auto"/>
              <w:jc w:val="left"/>
              <w:rPr>
                <w:bdr w:val="nil"/>
              </w:rPr>
            </w:pPr>
            <w:r>
              <w:rPr>
                <w:rFonts w:ascii="Calibri" w:eastAsia="Calibri" w:hAnsi="Calibri" w:cs="Calibri"/>
                <w:bdr w:val="nil"/>
              </w:rPr>
              <w:t>Podpora dětí při vzdělávání (rovné příležitosti) Mateřská škola vytváří každému dítěti a jeho rodině rovné příležitosti ke vzdělávání bez ohledu na jeho pohlaví, věk, etnickou příslušnost, kulturu, rodný jazyk, náboženství, rodinné zázemí, ekonomický status nebo potřebu podpůrných opatření.</w:t>
            </w:r>
          </w:p>
        </w:tc>
        <w:tc>
          <w:tcPr>
            <w:tcW w:w="16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 xml:space="preserve">- MŠ respektuje rovný přístup ke vzdělávání s maximální vstřícností ke všem uchazečům - při rozhodování o přijetí a přestupech neupřednostňuje děti s lepšími kognitivními schopnostmi nebo specifickým nadáním, s lepším rodinným zázemím nebo děti bez speciálních vzdělávacích potřeb - ve všech třídách poskytuje vzdělání ve srovnatelné kvalitě - cílem je, aby všechny děti v naší zemi měly stejnou šanci na vzdělání - vyrovnávat handicapy všech těch - vzdělávání dětí se speciálními </w:t>
            </w:r>
            <w:r>
              <w:rPr>
                <w:rFonts w:ascii="Calibri" w:eastAsia="Calibri" w:hAnsi="Calibri" w:cs="Calibri"/>
                <w:bdr w:val="nil"/>
              </w:rPr>
              <w:lastRenderedPageBreak/>
              <w:t>vzdělávacími potřebami - přizpůsobovat prostředí třídy a učební aktivity tak, aby se na nich mohly podílet i děti s potřebou podpůrných opatření.</w:t>
            </w:r>
          </w:p>
        </w:tc>
        <w:tc>
          <w:tcPr>
            <w:tcW w:w="12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 xml:space="preserve">- spolupráce MŠ s odbornými pracovišti (PPP a SPC?) - pravidelné portfoliové hodnocení dětí - vzdělávání dětí mladších 3 let - snaha o zapojení všech dětí do školních akcí a aktivit - logopedická podpora dětem přijatým ke vzdělávání v MŠ - vzdělávání pedagogů - přispění asistenta pedagoga k integraci dětí se speciálními vzdělávacími potřebami </w:t>
            </w:r>
            <w:r>
              <w:rPr>
                <w:rFonts w:ascii="Calibri" w:eastAsia="Calibri" w:hAnsi="Calibri" w:cs="Calibri"/>
                <w:bdr w:val="nil"/>
              </w:rPr>
              <w:lastRenderedPageBreak/>
              <w:t>do hlavního vzdělávacího proudu - minimálně preventivní programy v MŠ</w:t>
            </w:r>
          </w:p>
        </w:tc>
        <w:tc>
          <w:tcPr>
            <w:tcW w:w="3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lastRenderedPageBreak/>
              <w:t>přizpůsobovat potřebám dětí - dle potřeby průběžně během roku</w:t>
            </w:r>
          </w:p>
        </w:tc>
        <w:tc>
          <w:tcPr>
            <w:tcW w:w="750" w:type="pct"/>
            <w:tcBorders>
              <w:top w:val="inset" w:sz="6" w:space="0" w:color="808080"/>
              <w:left w:val="inset" w:sz="6" w:space="0" w:color="808080"/>
              <w:bottom w:val="inset" w:sz="6" w:space="0" w:color="808080"/>
              <w:right w:val="inset" w:sz="6" w:space="0" w:color="808080"/>
            </w:tcBorders>
            <w:tcMar>
              <w:top w:w="15" w:type="dxa"/>
              <w:left w:w="15" w:type="dxa"/>
              <w:bottom w:w="15" w:type="dxa"/>
              <w:right w:w="15" w:type="dxa"/>
            </w:tcMar>
          </w:tcPr>
          <w:p w:rsidR="00211718" w:rsidRDefault="00BB5BA0">
            <w:pPr>
              <w:spacing w:line="240" w:lineRule="auto"/>
              <w:jc w:val="left"/>
              <w:rPr>
                <w:bdr w:val="nil"/>
              </w:rPr>
            </w:pPr>
            <w:r>
              <w:rPr>
                <w:rFonts w:ascii="Calibri" w:eastAsia="Calibri" w:hAnsi="Calibri" w:cs="Calibri"/>
                <w:bdr w:val="nil"/>
              </w:rPr>
              <w:t>Zástupce ředitele školy pro MŠ učitelky asistent pedagoga provozní zaměstnanci</w:t>
            </w:r>
          </w:p>
        </w:tc>
      </w:tr>
    </w:tbl>
    <w:p w:rsidR="00211718" w:rsidRDefault="00BB5BA0">
      <w:pPr>
        <w:rPr>
          <w:bdr w:val="nil"/>
        </w:rPr>
      </w:pPr>
      <w:r>
        <w:rPr>
          <w:bdr w:val="nil"/>
        </w:rPr>
        <w:t xml:space="preserve">  </w:t>
      </w:r>
    </w:p>
    <w:sectPr w:rsidR="00211718">
      <w:type w:val="nextColumn"/>
      <w:pgSz w:w="16838" w:h="11906" w:orient="landscape"/>
      <w:pgMar w:top="1440" w:right="1325"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7D2E" w:rsidRDefault="00287D2E">
      <w:pPr>
        <w:spacing w:line="240" w:lineRule="auto"/>
      </w:pPr>
      <w:r>
        <w:separator/>
      </w:r>
    </w:p>
  </w:endnote>
  <w:endnote w:type="continuationSeparator" w:id="0">
    <w:p w:rsidR="00287D2E" w:rsidRDefault="00287D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B1" w:rsidRDefault="005F50B1">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0650538"/>
      <w:docPartObj>
        <w:docPartGallery w:val="Page Numbers (Bottom of Page)"/>
        <w:docPartUnique/>
      </w:docPartObj>
    </w:sdtPr>
    <w:sdtContent>
      <w:p w:rsidR="005F50B1" w:rsidRDefault="005F50B1" w:rsidP="00BB5BA0">
        <w:pPr>
          <w:pStyle w:val="Zpat"/>
          <w:pBdr>
            <w:top w:val="single" w:sz="4" w:space="1" w:color="auto"/>
          </w:pBdr>
          <w:jc w:val="right"/>
        </w:pPr>
        <w:r>
          <w:fldChar w:fldCharType="begin"/>
        </w:r>
        <w:r>
          <w:instrText>PAGE   \* MERGEFORMAT</w:instrText>
        </w:r>
        <w:r>
          <w:fldChar w:fldCharType="separate"/>
        </w:r>
        <w:r w:rsidR="003D5614">
          <w:rPr>
            <w:noProof/>
          </w:rPr>
          <w:t>58</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B1" w:rsidRDefault="005F50B1">
    <w:r>
      <w:c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7D2E" w:rsidRDefault="00287D2E">
      <w:pPr>
        <w:spacing w:line="240" w:lineRule="auto"/>
      </w:pPr>
      <w:r>
        <w:separator/>
      </w:r>
    </w:p>
  </w:footnote>
  <w:footnote w:type="continuationSeparator" w:id="0">
    <w:p w:rsidR="00287D2E" w:rsidRDefault="00287D2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B1" w:rsidRDefault="005F50B1">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B1" w:rsidRDefault="005F50B1" w:rsidP="00BB5BA0">
    <w:pPr>
      <w:pStyle w:val="Zhlav"/>
      <w:pBdr>
        <w:bottom w:val="single" w:sz="4" w:space="1" w:color="auto"/>
      </w:pBdr>
    </w:pPr>
    <w:r w:rsidRPr="00D404C4">
      <w:t>ŠKOLNÍ VZDĚLÁVACÍ PROGRAM </w:t>
    </w:r>
    <w:r>
      <w:t xml:space="preserve"> –  Školní vzdělávací program pro předškolní vzdělávání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0B1" w:rsidRDefault="005F50B1">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F5AC6"/>
    <w:multiLevelType w:val="hybridMultilevel"/>
    <w:tmpl w:val="73D42A4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664C4AB7"/>
    <w:multiLevelType w:val="multilevel"/>
    <w:tmpl w:val="D8CCB122"/>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15:restartNumberingAfterBreak="0">
    <w:nsid w:val="664C4AB8"/>
    <w:multiLevelType w:val="multilevel"/>
    <w:tmpl w:val="D8CCB12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664C4AB9"/>
    <w:multiLevelType w:val="hybridMultilevel"/>
    <w:tmpl w:val="00000001"/>
    <w:lvl w:ilvl="0" w:tplc="B2BA1D9E">
      <w:start w:val="1"/>
      <w:numFmt w:val="bullet"/>
      <w:lvlText w:val=""/>
      <w:lvlJc w:val="left"/>
      <w:pPr>
        <w:tabs>
          <w:tab w:val="num" w:pos="720"/>
        </w:tabs>
        <w:ind w:left="720" w:hanging="360"/>
      </w:pPr>
      <w:rPr>
        <w:rFonts w:ascii="Symbol" w:hAnsi="Symbol"/>
        <w:bdr w:val="nil"/>
      </w:rPr>
    </w:lvl>
    <w:lvl w:ilvl="1" w:tplc="99DE52C4">
      <w:start w:val="1"/>
      <w:numFmt w:val="bullet"/>
      <w:lvlText w:val="o"/>
      <w:lvlJc w:val="left"/>
      <w:pPr>
        <w:tabs>
          <w:tab w:val="num" w:pos="1440"/>
        </w:tabs>
        <w:ind w:left="1440" w:hanging="360"/>
      </w:pPr>
      <w:rPr>
        <w:rFonts w:ascii="Courier New" w:hAnsi="Courier New"/>
      </w:rPr>
    </w:lvl>
    <w:lvl w:ilvl="2" w:tplc="98E04110">
      <w:start w:val="1"/>
      <w:numFmt w:val="bullet"/>
      <w:lvlText w:val=""/>
      <w:lvlJc w:val="left"/>
      <w:pPr>
        <w:tabs>
          <w:tab w:val="num" w:pos="2160"/>
        </w:tabs>
        <w:ind w:left="2160" w:hanging="360"/>
      </w:pPr>
      <w:rPr>
        <w:rFonts w:ascii="Wingdings" w:hAnsi="Wingdings"/>
      </w:rPr>
    </w:lvl>
    <w:lvl w:ilvl="3" w:tplc="616A9684">
      <w:start w:val="1"/>
      <w:numFmt w:val="bullet"/>
      <w:lvlText w:val=""/>
      <w:lvlJc w:val="left"/>
      <w:pPr>
        <w:tabs>
          <w:tab w:val="num" w:pos="2880"/>
        </w:tabs>
        <w:ind w:left="2880" w:hanging="360"/>
      </w:pPr>
      <w:rPr>
        <w:rFonts w:ascii="Symbol" w:hAnsi="Symbol"/>
      </w:rPr>
    </w:lvl>
    <w:lvl w:ilvl="4" w:tplc="A98AC776">
      <w:start w:val="1"/>
      <w:numFmt w:val="bullet"/>
      <w:lvlText w:val="o"/>
      <w:lvlJc w:val="left"/>
      <w:pPr>
        <w:tabs>
          <w:tab w:val="num" w:pos="3600"/>
        </w:tabs>
        <w:ind w:left="3600" w:hanging="360"/>
      </w:pPr>
      <w:rPr>
        <w:rFonts w:ascii="Courier New" w:hAnsi="Courier New"/>
      </w:rPr>
    </w:lvl>
    <w:lvl w:ilvl="5" w:tplc="B868F188">
      <w:start w:val="1"/>
      <w:numFmt w:val="bullet"/>
      <w:lvlText w:val=""/>
      <w:lvlJc w:val="left"/>
      <w:pPr>
        <w:tabs>
          <w:tab w:val="num" w:pos="4320"/>
        </w:tabs>
        <w:ind w:left="4320" w:hanging="360"/>
      </w:pPr>
      <w:rPr>
        <w:rFonts w:ascii="Wingdings" w:hAnsi="Wingdings"/>
      </w:rPr>
    </w:lvl>
    <w:lvl w:ilvl="6" w:tplc="9E024F68">
      <w:start w:val="1"/>
      <w:numFmt w:val="bullet"/>
      <w:lvlText w:val=""/>
      <w:lvlJc w:val="left"/>
      <w:pPr>
        <w:tabs>
          <w:tab w:val="num" w:pos="5040"/>
        </w:tabs>
        <w:ind w:left="5040" w:hanging="360"/>
      </w:pPr>
      <w:rPr>
        <w:rFonts w:ascii="Symbol" w:hAnsi="Symbol"/>
      </w:rPr>
    </w:lvl>
    <w:lvl w:ilvl="7" w:tplc="C21C57CC">
      <w:start w:val="1"/>
      <w:numFmt w:val="bullet"/>
      <w:lvlText w:val="o"/>
      <w:lvlJc w:val="left"/>
      <w:pPr>
        <w:tabs>
          <w:tab w:val="num" w:pos="5760"/>
        </w:tabs>
        <w:ind w:left="5760" w:hanging="360"/>
      </w:pPr>
      <w:rPr>
        <w:rFonts w:ascii="Courier New" w:hAnsi="Courier New"/>
      </w:rPr>
    </w:lvl>
    <w:lvl w:ilvl="8" w:tplc="BBC4CEF6">
      <w:start w:val="1"/>
      <w:numFmt w:val="bullet"/>
      <w:lvlText w:val=""/>
      <w:lvlJc w:val="left"/>
      <w:pPr>
        <w:tabs>
          <w:tab w:val="num" w:pos="6480"/>
        </w:tabs>
        <w:ind w:left="6480" w:hanging="360"/>
      </w:pPr>
      <w:rPr>
        <w:rFonts w:ascii="Wingdings" w:hAnsi="Wingdings"/>
      </w:rPr>
    </w:lvl>
  </w:abstractNum>
  <w:abstractNum w:abstractNumId="4" w15:restartNumberingAfterBreak="0">
    <w:nsid w:val="664C4ABA"/>
    <w:multiLevelType w:val="hybridMultilevel"/>
    <w:tmpl w:val="00000002"/>
    <w:lvl w:ilvl="0" w:tplc="A154C04C">
      <w:start w:val="1"/>
      <w:numFmt w:val="bullet"/>
      <w:lvlText w:val=""/>
      <w:lvlJc w:val="left"/>
      <w:pPr>
        <w:tabs>
          <w:tab w:val="num" w:pos="720"/>
        </w:tabs>
        <w:ind w:left="720" w:hanging="360"/>
      </w:pPr>
      <w:rPr>
        <w:rFonts w:ascii="Symbol" w:hAnsi="Symbol"/>
        <w:bdr w:val="nil"/>
      </w:rPr>
    </w:lvl>
    <w:lvl w:ilvl="1" w:tplc="BDE0E4AC">
      <w:start w:val="1"/>
      <w:numFmt w:val="bullet"/>
      <w:lvlText w:val="o"/>
      <w:lvlJc w:val="left"/>
      <w:pPr>
        <w:tabs>
          <w:tab w:val="num" w:pos="1440"/>
        </w:tabs>
        <w:ind w:left="1440" w:hanging="360"/>
      </w:pPr>
      <w:rPr>
        <w:rFonts w:ascii="Courier New" w:hAnsi="Courier New"/>
      </w:rPr>
    </w:lvl>
    <w:lvl w:ilvl="2" w:tplc="3B1056CE">
      <w:start w:val="1"/>
      <w:numFmt w:val="bullet"/>
      <w:lvlText w:val=""/>
      <w:lvlJc w:val="left"/>
      <w:pPr>
        <w:tabs>
          <w:tab w:val="num" w:pos="2160"/>
        </w:tabs>
        <w:ind w:left="2160" w:hanging="360"/>
      </w:pPr>
      <w:rPr>
        <w:rFonts w:ascii="Wingdings" w:hAnsi="Wingdings"/>
      </w:rPr>
    </w:lvl>
    <w:lvl w:ilvl="3" w:tplc="74C62EEE">
      <w:start w:val="1"/>
      <w:numFmt w:val="bullet"/>
      <w:lvlText w:val=""/>
      <w:lvlJc w:val="left"/>
      <w:pPr>
        <w:tabs>
          <w:tab w:val="num" w:pos="2880"/>
        </w:tabs>
        <w:ind w:left="2880" w:hanging="360"/>
      </w:pPr>
      <w:rPr>
        <w:rFonts w:ascii="Symbol" w:hAnsi="Symbol"/>
      </w:rPr>
    </w:lvl>
    <w:lvl w:ilvl="4" w:tplc="E5BCDFD4">
      <w:start w:val="1"/>
      <w:numFmt w:val="bullet"/>
      <w:lvlText w:val="o"/>
      <w:lvlJc w:val="left"/>
      <w:pPr>
        <w:tabs>
          <w:tab w:val="num" w:pos="3600"/>
        </w:tabs>
        <w:ind w:left="3600" w:hanging="360"/>
      </w:pPr>
      <w:rPr>
        <w:rFonts w:ascii="Courier New" w:hAnsi="Courier New"/>
      </w:rPr>
    </w:lvl>
    <w:lvl w:ilvl="5" w:tplc="4D483FD8">
      <w:start w:val="1"/>
      <w:numFmt w:val="bullet"/>
      <w:lvlText w:val=""/>
      <w:lvlJc w:val="left"/>
      <w:pPr>
        <w:tabs>
          <w:tab w:val="num" w:pos="4320"/>
        </w:tabs>
        <w:ind w:left="4320" w:hanging="360"/>
      </w:pPr>
      <w:rPr>
        <w:rFonts w:ascii="Wingdings" w:hAnsi="Wingdings"/>
      </w:rPr>
    </w:lvl>
    <w:lvl w:ilvl="6" w:tplc="9F0E53EC">
      <w:start w:val="1"/>
      <w:numFmt w:val="bullet"/>
      <w:lvlText w:val=""/>
      <w:lvlJc w:val="left"/>
      <w:pPr>
        <w:tabs>
          <w:tab w:val="num" w:pos="5040"/>
        </w:tabs>
        <w:ind w:left="5040" w:hanging="360"/>
      </w:pPr>
      <w:rPr>
        <w:rFonts w:ascii="Symbol" w:hAnsi="Symbol"/>
      </w:rPr>
    </w:lvl>
    <w:lvl w:ilvl="7" w:tplc="0D98DAE0">
      <w:start w:val="1"/>
      <w:numFmt w:val="bullet"/>
      <w:lvlText w:val="o"/>
      <w:lvlJc w:val="left"/>
      <w:pPr>
        <w:tabs>
          <w:tab w:val="num" w:pos="5760"/>
        </w:tabs>
        <w:ind w:left="5760" w:hanging="360"/>
      </w:pPr>
      <w:rPr>
        <w:rFonts w:ascii="Courier New" w:hAnsi="Courier New"/>
      </w:rPr>
    </w:lvl>
    <w:lvl w:ilvl="8" w:tplc="55504354">
      <w:start w:val="1"/>
      <w:numFmt w:val="bullet"/>
      <w:lvlText w:val=""/>
      <w:lvlJc w:val="left"/>
      <w:pPr>
        <w:tabs>
          <w:tab w:val="num" w:pos="6480"/>
        </w:tabs>
        <w:ind w:left="6480" w:hanging="360"/>
      </w:pPr>
      <w:rPr>
        <w:rFonts w:ascii="Wingdings" w:hAnsi="Wingdings"/>
      </w:rPr>
    </w:lvl>
  </w:abstractNum>
  <w:abstractNum w:abstractNumId="5" w15:restartNumberingAfterBreak="0">
    <w:nsid w:val="664C4ABB"/>
    <w:multiLevelType w:val="hybridMultilevel"/>
    <w:tmpl w:val="00000003"/>
    <w:lvl w:ilvl="0" w:tplc="30688D2A">
      <w:start w:val="1"/>
      <w:numFmt w:val="bullet"/>
      <w:lvlText w:val=""/>
      <w:lvlJc w:val="left"/>
      <w:pPr>
        <w:tabs>
          <w:tab w:val="num" w:pos="720"/>
        </w:tabs>
        <w:ind w:left="720" w:hanging="360"/>
      </w:pPr>
      <w:rPr>
        <w:rFonts w:ascii="Symbol" w:hAnsi="Symbol"/>
        <w:bdr w:val="nil"/>
      </w:rPr>
    </w:lvl>
    <w:lvl w:ilvl="1" w:tplc="F2DEB816">
      <w:start w:val="1"/>
      <w:numFmt w:val="bullet"/>
      <w:lvlText w:val="o"/>
      <w:lvlJc w:val="left"/>
      <w:pPr>
        <w:tabs>
          <w:tab w:val="num" w:pos="1440"/>
        </w:tabs>
        <w:ind w:left="1440" w:hanging="360"/>
      </w:pPr>
      <w:rPr>
        <w:rFonts w:ascii="Courier New" w:hAnsi="Courier New"/>
      </w:rPr>
    </w:lvl>
    <w:lvl w:ilvl="2" w:tplc="B9241F6C">
      <w:start w:val="1"/>
      <w:numFmt w:val="bullet"/>
      <w:lvlText w:val=""/>
      <w:lvlJc w:val="left"/>
      <w:pPr>
        <w:tabs>
          <w:tab w:val="num" w:pos="2160"/>
        </w:tabs>
        <w:ind w:left="2160" w:hanging="360"/>
      </w:pPr>
      <w:rPr>
        <w:rFonts w:ascii="Wingdings" w:hAnsi="Wingdings"/>
      </w:rPr>
    </w:lvl>
    <w:lvl w:ilvl="3" w:tplc="D7FC92E0">
      <w:start w:val="1"/>
      <w:numFmt w:val="bullet"/>
      <w:lvlText w:val=""/>
      <w:lvlJc w:val="left"/>
      <w:pPr>
        <w:tabs>
          <w:tab w:val="num" w:pos="2880"/>
        </w:tabs>
        <w:ind w:left="2880" w:hanging="360"/>
      </w:pPr>
      <w:rPr>
        <w:rFonts w:ascii="Symbol" w:hAnsi="Symbol"/>
      </w:rPr>
    </w:lvl>
    <w:lvl w:ilvl="4" w:tplc="18A85332">
      <w:start w:val="1"/>
      <w:numFmt w:val="bullet"/>
      <w:lvlText w:val="o"/>
      <w:lvlJc w:val="left"/>
      <w:pPr>
        <w:tabs>
          <w:tab w:val="num" w:pos="3600"/>
        </w:tabs>
        <w:ind w:left="3600" w:hanging="360"/>
      </w:pPr>
      <w:rPr>
        <w:rFonts w:ascii="Courier New" w:hAnsi="Courier New"/>
      </w:rPr>
    </w:lvl>
    <w:lvl w:ilvl="5" w:tplc="3FA2988A">
      <w:start w:val="1"/>
      <w:numFmt w:val="bullet"/>
      <w:lvlText w:val=""/>
      <w:lvlJc w:val="left"/>
      <w:pPr>
        <w:tabs>
          <w:tab w:val="num" w:pos="4320"/>
        </w:tabs>
        <w:ind w:left="4320" w:hanging="360"/>
      </w:pPr>
      <w:rPr>
        <w:rFonts w:ascii="Wingdings" w:hAnsi="Wingdings"/>
      </w:rPr>
    </w:lvl>
    <w:lvl w:ilvl="6" w:tplc="54164718">
      <w:start w:val="1"/>
      <w:numFmt w:val="bullet"/>
      <w:lvlText w:val=""/>
      <w:lvlJc w:val="left"/>
      <w:pPr>
        <w:tabs>
          <w:tab w:val="num" w:pos="5040"/>
        </w:tabs>
        <w:ind w:left="5040" w:hanging="360"/>
      </w:pPr>
      <w:rPr>
        <w:rFonts w:ascii="Symbol" w:hAnsi="Symbol"/>
      </w:rPr>
    </w:lvl>
    <w:lvl w:ilvl="7" w:tplc="E74E2E8C">
      <w:start w:val="1"/>
      <w:numFmt w:val="bullet"/>
      <w:lvlText w:val="o"/>
      <w:lvlJc w:val="left"/>
      <w:pPr>
        <w:tabs>
          <w:tab w:val="num" w:pos="5760"/>
        </w:tabs>
        <w:ind w:left="5760" w:hanging="360"/>
      </w:pPr>
      <w:rPr>
        <w:rFonts w:ascii="Courier New" w:hAnsi="Courier New"/>
      </w:rPr>
    </w:lvl>
    <w:lvl w:ilvl="8" w:tplc="27EAC79A">
      <w:start w:val="1"/>
      <w:numFmt w:val="bullet"/>
      <w:lvlText w:val=""/>
      <w:lvlJc w:val="left"/>
      <w:pPr>
        <w:tabs>
          <w:tab w:val="num" w:pos="6480"/>
        </w:tabs>
        <w:ind w:left="6480" w:hanging="360"/>
      </w:pPr>
      <w:rPr>
        <w:rFonts w:ascii="Wingdings" w:hAnsi="Wingdings"/>
      </w:rPr>
    </w:lvl>
  </w:abstractNum>
  <w:abstractNum w:abstractNumId="6" w15:restartNumberingAfterBreak="0">
    <w:nsid w:val="664C4ABC"/>
    <w:multiLevelType w:val="hybridMultilevel"/>
    <w:tmpl w:val="00000004"/>
    <w:lvl w:ilvl="0" w:tplc="9BB4DEFE">
      <w:start w:val="1"/>
      <w:numFmt w:val="bullet"/>
      <w:lvlText w:val=""/>
      <w:lvlJc w:val="left"/>
      <w:pPr>
        <w:tabs>
          <w:tab w:val="num" w:pos="720"/>
        </w:tabs>
        <w:ind w:left="720" w:hanging="360"/>
      </w:pPr>
      <w:rPr>
        <w:rFonts w:ascii="Symbol" w:hAnsi="Symbol"/>
        <w:bdr w:val="nil"/>
      </w:rPr>
    </w:lvl>
    <w:lvl w:ilvl="1" w:tplc="63483FAA">
      <w:start w:val="1"/>
      <w:numFmt w:val="bullet"/>
      <w:lvlText w:val="o"/>
      <w:lvlJc w:val="left"/>
      <w:pPr>
        <w:tabs>
          <w:tab w:val="num" w:pos="1440"/>
        </w:tabs>
        <w:ind w:left="1440" w:hanging="360"/>
      </w:pPr>
      <w:rPr>
        <w:rFonts w:ascii="Courier New" w:hAnsi="Courier New"/>
      </w:rPr>
    </w:lvl>
    <w:lvl w:ilvl="2" w:tplc="B636CEE8">
      <w:start w:val="1"/>
      <w:numFmt w:val="bullet"/>
      <w:lvlText w:val=""/>
      <w:lvlJc w:val="left"/>
      <w:pPr>
        <w:tabs>
          <w:tab w:val="num" w:pos="2160"/>
        </w:tabs>
        <w:ind w:left="2160" w:hanging="360"/>
      </w:pPr>
      <w:rPr>
        <w:rFonts w:ascii="Wingdings" w:hAnsi="Wingdings"/>
      </w:rPr>
    </w:lvl>
    <w:lvl w:ilvl="3" w:tplc="13B8DEDA">
      <w:start w:val="1"/>
      <w:numFmt w:val="bullet"/>
      <w:lvlText w:val=""/>
      <w:lvlJc w:val="left"/>
      <w:pPr>
        <w:tabs>
          <w:tab w:val="num" w:pos="2880"/>
        </w:tabs>
        <w:ind w:left="2880" w:hanging="360"/>
      </w:pPr>
      <w:rPr>
        <w:rFonts w:ascii="Symbol" w:hAnsi="Symbol"/>
      </w:rPr>
    </w:lvl>
    <w:lvl w:ilvl="4" w:tplc="006ED956">
      <w:start w:val="1"/>
      <w:numFmt w:val="bullet"/>
      <w:lvlText w:val="o"/>
      <w:lvlJc w:val="left"/>
      <w:pPr>
        <w:tabs>
          <w:tab w:val="num" w:pos="3600"/>
        </w:tabs>
        <w:ind w:left="3600" w:hanging="360"/>
      </w:pPr>
      <w:rPr>
        <w:rFonts w:ascii="Courier New" w:hAnsi="Courier New"/>
      </w:rPr>
    </w:lvl>
    <w:lvl w:ilvl="5" w:tplc="51E2BE34">
      <w:start w:val="1"/>
      <w:numFmt w:val="bullet"/>
      <w:lvlText w:val=""/>
      <w:lvlJc w:val="left"/>
      <w:pPr>
        <w:tabs>
          <w:tab w:val="num" w:pos="4320"/>
        </w:tabs>
        <w:ind w:left="4320" w:hanging="360"/>
      </w:pPr>
      <w:rPr>
        <w:rFonts w:ascii="Wingdings" w:hAnsi="Wingdings"/>
      </w:rPr>
    </w:lvl>
    <w:lvl w:ilvl="6" w:tplc="54E434A4">
      <w:start w:val="1"/>
      <w:numFmt w:val="bullet"/>
      <w:lvlText w:val=""/>
      <w:lvlJc w:val="left"/>
      <w:pPr>
        <w:tabs>
          <w:tab w:val="num" w:pos="5040"/>
        </w:tabs>
        <w:ind w:left="5040" w:hanging="360"/>
      </w:pPr>
      <w:rPr>
        <w:rFonts w:ascii="Symbol" w:hAnsi="Symbol"/>
      </w:rPr>
    </w:lvl>
    <w:lvl w:ilvl="7" w:tplc="C456AEFE">
      <w:start w:val="1"/>
      <w:numFmt w:val="bullet"/>
      <w:lvlText w:val="o"/>
      <w:lvlJc w:val="left"/>
      <w:pPr>
        <w:tabs>
          <w:tab w:val="num" w:pos="5760"/>
        </w:tabs>
        <w:ind w:left="5760" w:hanging="360"/>
      </w:pPr>
      <w:rPr>
        <w:rFonts w:ascii="Courier New" w:hAnsi="Courier New"/>
      </w:rPr>
    </w:lvl>
    <w:lvl w:ilvl="8" w:tplc="D4F449B0">
      <w:start w:val="1"/>
      <w:numFmt w:val="bullet"/>
      <w:lvlText w:val=""/>
      <w:lvlJc w:val="left"/>
      <w:pPr>
        <w:tabs>
          <w:tab w:val="num" w:pos="6480"/>
        </w:tabs>
        <w:ind w:left="6480" w:hanging="360"/>
      </w:pPr>
      <w:rPr>
        <w:rFonts w:ascii="Wingdings" w:hAnsi="Wingdings"/>
      </w:rPr>
    </w:lvl>
  </w:abstractNum>
  <w:abstractNum w:abstractNumId="7" w15:restartNumberingAfterBreak="0">
    <w:nsid w:val="664C4ABD"/>
    <w:multiLevelType w:val="hybridMultilevel"/>
    <w:tmpl w:val="00000005"/>
    <w:lvl w:ilvl="0" w:tplc="67CA44F6">
      <w:start w:val="1"/>
      <w:numFmt w:val="bullet"/>
      <w:lvlText w:val=""/>
      <w:lvlJc w:val="left"/>
      <w:pPr>
        <w:tabs>
          <w:tab w:val="num" w:pos="720"/>
        </w:tabs>
        <w:ind w:left="720" w:hanging="360"/>
      </w:pPr>
      <w:rPr>
        <w:rFonts w:ascii="Symbol" w:hAnsi="Symbol"/>
        <w:bdr w:val="nil"/>
      </w:rPr>
    </w:lvl>
    <w:lvl w:ilvl="1" w:tplc="F60CDB7A">
      <w:start w:val="1"/>
      <w:numFmt w:val="bullet"/>
      <w:lvlText w:val="o"/>
      <w:lvlJc w:val="left"/>
      <w:pPr>
        <w:tabs>
          <w:tab w:val="num" w:pos="1440"/>
        </w:tabs>
        <w:ind w:left="1440" w:hanging="360"/>
      </w:pPr>
      <w:rPr>
        <w:rFonts w:ascii="Courier New" w:hAnsi="Courier New"/>
      </w:rPr>
    </w:lvl>
    <w:lvl w:ilvl="2" w:tplc="87203AFE">
      <w:start w:val="1"/>
      <w:numFmt w:val="bullet"/>
      <w:lvlText w:val=""/>
      <w:lvlJc w:val="left"/>
      <w:pPr>
        <w:tabs>
          <w:tab w:val="num" w:pos="2160"/>
        </w:tabs>
        <w:ind w:left="2160" w:hanging="360"/>
      </w:pPr>
      <w:rPr>
        <w:rFonts w:ascii="Wingdings" w:hAnsi="Wingdings"/>
      </w:rPr>
    </w:lvl>
    <w:lvl w:ilvl="3" w:tplc="933CF686">
      <w:start w:val="1"/>
      <w:numFmt w:val="bullet"/>
      <w:lvlText w:val=""/>
      <w:lvlJc w:val="left"/>
      <w:pPr>
        <w:tabs>
          <w:tab w:val="num" w:pos="2880"/>
        </w:tabs>
        <w:ind w:left="2880" w:hanging="360"/>
      </w:pPr>
      <w:rPr>
        <w:rFonts w:ascii="Symbol" w:hAnsi="Symbol"/>
      </w:rPr>
    </w:lvl>
    <w:lvl w:ilvl="4" w:tplc="312CED4A">
      <w:start w:val="1"/>
      <w:numFmt w:val="bullet"/>
      <w:lvlText w:val="o"/>
      <w:lvlJc w:val="left"/>
      <w:pPr>
        <w:tabs>
          <w:tab w:val="num" w:pos="3600"/>
        </w:tabs>
        <w:ind w:left="3600" w:hanging="360"/>
      </w:pPr>
      <w:rPr>
        <w:rFonts w:ascii="Courier New" w:hAnsi="Courier New"/>
      </w:rPr>
    </w:lvl>
    <w:lvl w:ilvl="5" w:tplc="AFDAE98A">
      <w:start w:val="1"/>
      <w:numFmt w:val="bullet"/>
      <w:lvlText w:val=""/>
      <w:lvlJc w:val="left"/>
      <w:pPr>
        <w:tabs>
          <w:tab w:val="num" w:pos="4320"/>
        </w:tabs>
        <w:ind w:left="4320" w:hanging="360"/>
      </w:pPr>
      <w:rPr>
        <w:rFonts w:ascii="Wingdings" w:hAnsi="Wingdings"/>
      </w:rPr>
    </w:lvl>
    <w:lvl w:ilvl="6" w:tplc="147E7FD0">
      <w:start w:val="1"/>
      <w:numFmt w:val="bullet"/>
      <w:lvlText w:val=""/>
      <w:lvlJc w:val="left"/>
      <w:pPr>
        <w:tabs>
          <w:tab w:val="num" w:pos="5040"/>
        </w:tabs>
        <w:ind w:left="5040" w:hanging="360"/>
      </w:pPr>
      <w:rPr>
        <w:rFonts w:ascii="Symbol" w:hAnsi="Symbol"/>
      </w:rPr>
    </w:lvl>
    <w:lvl w:ilvl="7" w:tplc="AFE21F0A">
      <w:start w:val="1"/>
      <w:numFmt w:val="bullet"/>
      <w:lvlText w:val="o"/>
      <w:lvlJc w:val="left"/>
      <w:pPr>
        <w:tabs>
          <w:tab w:val="num" w:pos="5760"/>
        </w:tabs>
        <w:ind w:left="5760" w:hanging="360"/>
      </w:pPr>
      <w:rPr>
        <w:rFonts w:ascii="Courier New" w:hAnsi="Courier New"/>
      </w:rPr>
    </w:lvl>
    <w:lvl w:ilvl="8" w:tplc="38DEEFBE">
      <w:start w:val="1"/>
      <w:numFmt w:val="bullet"/>
      <w:lvlText w:val=""/>
      <w:lvlJc w:val="left"/>
      <w:pPr>
        <w:tabs>
          <w:tab w:val="num" w:pos="6480"/>
        </w:tabs>
        <w:ind w:left="6480" w:hanging="360"/>
      </w:pPr>
      <w:rPr>
        <w:rFonts w:ascii="Wingdings" w:hAnsi="Wingdings"/>
      </w:rPr>
    </w:lvl>
  </w:abstractNum>
  <w:abstractNum w:abstractNumId="8" w15:restartNumberingAfterBreak="0">
    <w:nsid w:val="664C4ABE"/>
    <w:multiLevelType w:val="hybridMultilevel"/>
    <w:tmpl w:val="00000006"/>
    <w:lvl w:ilvl="0" w:tplc="8842DC88">
      <w:start w:val="1"/>
      <w:numFmt w:val="bullet"/>
      <w:lvlText w:val=""/>
      <w:lvlJc w:val="left"/>
      <w:pPr>
        <w:tabs>
          <w:tab w:val="num" w:pos="720"/>
        </w:tabs>
        <w:ind w:left="720" w:hanging="360"/>
      </w:pPr>
      <w:rPr>
        <w:rFonts w:ascii="Symbol" w:hAnsi="Symbol"/>
        <w:bdr w:val="nil"/>
      </w:rPr>
    </w:lvl>
    <w:lvl w:ilvl="1" w:tplc="D22A0FFE">
      <w:start w:val="1"/>
      <w:numFmt w:val="bullet"/>
      <w:lvlText w:val="o"/>
      <w:lvlJc w:val="left"/>
      <w:pPr>
        <w:tabs>
          <w:tab w:val="num" w:pos="1440"/>
        </w:tabs>
        <w:ind w:left="1440" w:hanging="360"/>
      </w:pPr>
      <w:rPr>
        <w:rFonts w:ascii="Courier New" w:hAnsi="Courier New"/>
      </w:rPr>
    </w:lvl>
    <w:lvl w:ilvl="2" w:tplc="DF9AA40A">
      <w:start w:val="1"/>
      <w:numFmt w:val="bullet"/>
      <w:lvlText w:val=""/>
      <w:lvlJc w:val="left"/>
      <w:pPr>
        <w:tabs>
          <w:tab w:val="num" w:pos="2160"/>
        </w:tabs>
        <w:ind w:left="2160" w:hanging="360"/>
      </w:pPr>
      <w:rPr>
        <w:rFonts w:ascii="Wingdings" w:hAnsi="Wingdings"/>
      </w:rPr>
    </w:lvl>
    <w:lvl w:ilvl="3" w:tplc="A8881454">
      <w:start w:val="1"/>
      <w:numFmt w:val="bullet"/>
      <w:lvlText w:val=""/>
      <w:lvlJc w:val="left"/>
      <w:pPr>
        <w:tabs>
          <w:tab w:val="num" w:pos="2880"/>
        </w:tabs>
        <w:ind w:left="2880" w:hanging="360"/>
      </w:pPr>
      <w:rPr>
        <w:rFonts w:ascii="Symbol" w:hAnsi="Symbol"/>
      </w:rPr>
    </w:lvl>
    <w:lvl w:ilvl="4" w:tplc="24646BA4">
      <w:start w:val="1"/>
      <w:numFmt w:val="bullet"/>
      <w:lvlText w:val="o"/>
      <w:lvlJc w:val="left"/>
      <w:pPr>
        <w:tabs>
          <w:tab w:val="num" w:pos="3600"/>
        </w:tabs>
        <w:ind w:left="3600" w:hanging="360"/>
      </w:pPr>
      <w:rPr>
        <w:rFonts w:ascii="Courier New" w:hAnsi="Courier New"/>
      </w:rPr>
    </w:lvl>
    <w:lvl w:ilvl="5" w:tplc="D1740432">
      <w:start w:val="1"/>
      <w:numFmt w:val="bullet"/>
      <w:lvlText w:val=""/>
      <w:lvlJc w:val="left"/>
      <w:pPr>
        <w:tabs>
          <w:tab w:val="num" w:pos="4320"/>
        </w:tabs>
        <w:ind w:left="4320" w:hanging="360"/>
      </w:pPr>
      <w:rPr>
        <w:rFonts w:ascii="Wingdings" w:hAnsi="Wingdings"/>
      </w:rPr>
    </w:lvl>
    <w:lvl w:ilvl="6" w:tplc="64AC737E">
      <w:start w:val="1"/>
      <w:numFmt w:val="bullet"/>
      <w:lvlText w:val=""/>
      <w:lvlJc w:val="left"/>
      <w:pPr>
        <w:tabs>
          <w:tab w:val="num" w:pos="5040"/>
        </w:tabs>
        <w:ind w:left="5040" w:hanging="360"/>
      </w:pPr>
      <w:rPr>
        <w:rFonts w:ascii="Symbol" w:hAnsi="Symbol"/>
      </w:rPr>
    </w:lvl>
    <w:lvl w:ilvl="7" w:tplc="398AAF90">
      <w:start w:val="1"/>
      <w:numFmt w:val="bullet"/>
      <w:lvlText w:val="o"/>
      <w:lvlJc w:val="left"/>
      <w:pPr>
        <w:tabs>
          <w:tab w:val="num" w:pos="5760"/>
        </w:tabs>
        <w:ind w:left="5760" w:hanging="360"/>
      </w:pPr>
      <w:rPr>
        <w:rFonts w:ascii="Courier New" w:hAnsi="Courier New"/>
      </w:rPr>
    </w:lvl>
    <w:lvl w:ilvl="8" w:tplc="AEB85656">
      <w:start w:val="1"/>
      <w:numFmt w:val="bullet"/>
      <w:lvlText w:val=""/>
      <w:lvlJc w:val="left"/>
      <w:pPr>
        <w:tabs>
          <w:tab w:val="num" w:pos="6480"/>
        </w:tabs>
        <w:ind w:left="6480" w:hanging="360"/>
      </w:pPr>
      <w:rPr>
        <w:rFonts w:ascii="Wingdings" w:hAnsi="Wingdings"/>
      </w:rPr>
    </w:lvl>
  </w:abstractNum>
  <w:abstractNum w:abstractNumId="9" w15:restartNumberingAfterBreak="0">
    <w:nsid w:val="664C4ABF"/>
    <w:multiLevelType w:val="hybridMultilevel"/>
    <w:tmpl w:val="00000007"/>
    <w:lvl w:ilvl="0" w:tplc="33163DC2">
      <w:start w:val="1"/>
      <w:numFmt w:val="bullet"/>
      <w:lvlText w:val=""/>
      <w:lvlJc w:val="left"/>
      <w:pPr>
        <w:tabs>
          <w:tab w:val="num" w:pos="720"/>
        </w:tabs>
        <w:ind w:left="720" w:hanging="360"/>
      </w:pPr>
      <w:rPr>
        <w:rFonts w:ascii="Symbol" w:hAnsi="Symbol"/>
        <w:bdr w:val="nil"/>
      </w:rPr>
    </w:lvl>
    <w:lvl w:ilvl="1" w:tplc="9522D934">
      <w:start w:val="1"/>
      <w:numFmt w:val="bullet"/>
      <w:lvlText w:val="o"/>
      <w:lvlJc w:val="left"/>
      <w:pPr>
        <w:tabs>
          <w:tab w:val="num" w:pos="1440"/>
        </w:tabs>
        <w:ind w:left="1440" w:hanging="360"/>
      </w:pPr>
      <w:rPr>
        <w:rFonts w:ascii="Courier New" w:hAnsi="Courier New"/>
      </w:rPr>
    </w:lvl>
    <w:lvl w:ilvl="2" w:tplc="3DE25FF8">
      <w:start w:val="1"/>
      <w:numFmt w:val="bullet"/>
      <w:lvlText w:val=""/>
      <w:lvlJc w:val="left"/>
      <w:pPr>
        <w:tabs>
          <w:tab w:val="num" w:pos="2160"/>
        </w:tabs>
        <w:ind w:left="2160" w:hanging="360"/>
      </w:pPr>
      <w:rPr>
        <w:rFonts w:ascii="Wingdings" w:hAnsi="Wingdings"/>
      </w:rPr>
    </w:lvl>
    <w:lvl w:ilvl="3" w:tplc="036C8C58">
      <w:start w:val="1"/>
      <w:numFmt w:val="bullet"/>
      <w:lvlText w:val=""/>
      <w:lvlJc w:val="left"/>
      <w:pPr>
        <w:tabs>
          <w:tab w:val="num" w:pos="2880"/>
        </w:tabs>
        <w:ind w:left="2880" w:hanging="360"/>
      </w:pPr>
      <w:rPr>
        <w:rFonts w:ascii="Symbol" w:hAnsi="Symbol"/>
      </w:rPr>
    </w:lvl>
    <w:lvl w:ilvl="4" w:tplc="9A10CCBC">
      <w:start w:val="1"/>
      <w:numFmt w:val="bullet"/>
      <w:lvlText w:val="o"/>
      <w:lvlJc w:val="left"/>
      <w:pPr>
        <w:tabs>
          <w:tab w:val="num" w:pos="3600"/>
        </w:tabs>
        <w:ind w:left="3600" w:hanging="360"/>
      </w:pPr>
      <w:rPr>
        <w:rFonts w:ascii="Courier New" w:hAnsi="Courier New"/>
      </w:rPr>
    </w:lvl>
    <w:lvl w:ilvl="5" w:tplc="06E4D6F6">
      <w:start w:val="1"/>
      <w:numFmt w:val="bullet"/>
      <w:lvlText w:val=""/>
      <w:lvlJc w:val="left"/>
      <w:pPr>
        <w:tabs>
          <w:tab w:val="num" w:pos="4320"/>
        </w:tabs>
        <w:ind w:left="4320" w:hanging="360"/>
      </w:pPr>
      <w:rPr>
        <w:rFonts w:ascii="Wingdings" w:hAnsi="Wingdings"/>
      </w:rPr>
    </w:lvl>
    <w:lvl w:ilvl="6" w:tplc="3B34912A">
      <w:start w:val="1"/>
      <w:numFmt w:val="bullet"/>
      <w:lvlText w:val=""/>
      <w:lvlJc w:val="left"/>
      <w:pPr>
        <w:tabs>
          <w:tab w:val="num" w:pos="5040"/>
        </w:tabs>
        <w:ind w:left="5040" w:hanging="360"/>
      </w:pPr>
      <w:rPr>
        <w:rFonts w:ascii="Symbol" w:hAnsi="Symbol"/>
      </w:rPr>
    </w:lvl>
    <w:lvl w:ilvl="7" w:tplc="8DF6B6CC">
      <w:start w:val="1"/>
      <w:numFmt w:val="bullet"/>
      <w:lvlText w:val="o"/>
      <w:lvlJc w:val="left"/>
      <w:pPr>
        <w:tabs>
          <w:tab w:val="num" w:pos="5760"/>
        </w:tabs>
        <w:ind w:left="5760" w:hanging="360"/>
      </w:pPr>
      <w:rPr>
        <w:rFonts w:ascii="Courier New" w:hAnsi="Courier New"/>
      </w:rPr>
    </w:lvl>
    <w:lvl w:ilvl="8" w:tplc="4D1A4E3C">
      <w:start w:val="1"/>
      <w:numFmt w:val="bullet"/>
      <w:lvlText w:val=""/>
      <w:lvlJc w:val="left"/>
      <w:pPr>
        <w:tabs>
          <w:tab w:val="num" w:pos="6480"/>
        </w:tabs>
        <w:ind w:left="6480" w:hanging="360"/>
      </w:pPr>
      <w:rPr>
        <w:rFonts w:ascii="Wingdings" w:hAnsi="Wingdings"/>
      </w:rPr>
    </w:lvl>
  </w:abstractNum>
  <w:abstractNum w:abstractNumId="10" w15:restartNumberingAfterBreak="0">
    <w:nsid w:val="664C4AC0"/>
    <w:multiLevelType w:val="hybridMultilevel"/>
    <w:tmpl w:val="00000008"/>
    <w:lvl w:ilvl="0" w:tplc="082855FA">
      <w:start w:val="1"/>
      <w:numFmt w:val="bullet"/>
      <w:lvlText w:val=""/>
      <w:lvlJc w:val="left"/>
      <w:pPr>
        <w:tabs>
          <w:tab w:val="num" w:pos="720"/>
        </w:tabs>
        <w:ind w:left="720" w:hanging="360"/>
      </w:pPr>
      <w:rPr>
        <w:rFonts w:ascii="Symbol" w:hAnsi="Symbol"/>
        <w:bdr w:val="nil"/>
      </w:rPr>
    </w:lvl>
    <w:lvl w:ilvl="1" w:tplc="EA705ED8">
      <w:start w:val="1"/>
      <w:numFmt w:val="bullet"/>
      <w:lvlText w:val="o"/>
      <w:lvlJc w:val="left"/>
      <w:pPr>
        <w:tabs>
          <w:tab w:val="num" w:pos="1440"/>
        </w:tabs>
        <w:ind w:left="1440" w:hanging="360"/>
      </w:pPr>
      <w:rPr>
        <w:rFonts w:ascii="Courier New" w:hAnsi="Courier New"/>
      </w:rPr>
    </w:lvl>
    <w:lvl w:ilvl="2" w:tplc="D8245B50">
      <w:start w:val="1"/>
      <w:numFmt w:val="bullet"/>
      <w:lvlText w:val=""/>
      <w:lvlJc w:val="left"/>
      <w:pPr>
        <w:tabs>
          <w:tab w:val="num" w:pos="2160"/>
        </w:tabs>
        <w:ind w:left="2160" w:hanging="360"/>
      </w:pPr>
      <w:rPr>
        <w:rFonts w:ascii="Wingdings" w:hAnsi="Wingdings"/>
      </w:rPr>
    </w:lvl>
    <w:lvl w:ilvl="3" w:tplc="83340428">
      <w:start w:val="1"/>
      <w:numFmt w:val="bullet"/>
      <w:lvlText w:val=""/>
      <w:lvlJc w:val="left"/>
      <w:pPr>
        <w:tabs>
          <w:tab w:val="num" w:pos="2880"/>
        </w:tabs>
        <w:ind w:left="2880" w:hanging="360"/>
      </w:pPr>
      <w:rPr>
        <w:rFonts w:ascii="Symbol" w:hAnsi="Symbol"/>
      </w:rPr>
    </w:lvl>
    <w:lvl w:ilvl="4" w:tplc="E398C184">
      <w:start w:val="1"/>
      <w:numFmt w:val="bullet"/>
      <w:lvlText w:val="o"/>
      <w:lvlJc w:val="left"/>
      <w:pPr>
        <w:tabs>
          <w:tab w:val="num" w:pos="3600"/>
        </w:tabs>
        <w:ind w:left="3600" w:hanging="360"/>
      </w:pPr>
      <w:rPr>
        <w:rFonts w:ascii="Courier New" w:hAnsi="Courier New"/>
      </w:rPr>
    </w:lvl>
    <w:lvl w:ilvl="5" w:tplc="6ACEF4DA">
      <w:start w:val="1"/>
      <w:numFmt w:val="bullet"/>
      <w:lvlText w:val=""/>
      <w:lvlJc w:val="left"/>
      <w:pPr>
        <w:tabs>
          <w:tab w:val="num" w:pos="4320"/>
        </w:tabs>
        <w:ind w:left="4320" w:hanging="360"/>
      </w:pPr>
      <w:rPr>
        <w:rFonts w:ascii="Wingdings" w:hAnsi="Wingdings"/>
      </w:rPr>
    </w:lvl>
    <w:lvl w:ilvl="6" w:tplc="D512D028">
      <w:start w:val="1"/>
      <w:numFmt w:val="bullet"/>
      <w:lvlText w:val=""/>
      <w:lvlJc w:val="left"/>
      <w:pPr>
        <w:tabs>
          <w:tab w:val="num" w:pos="5040"/>
        </w:tabs>
        <w:ind w:left="5040" w:hanging="360"/>
      </w:pPr>
      <w:rPr>
        <w:rFonts w:ascii="Symbol" w:hAnsi="Symbol"/>
      </w:rPr>
    </w:lvl>
    <w:lvl w:ilvl="7" w:tplc="46F6E0DE">
      <w:start w:val="1"/>
      <w:numFmt w:val="bullet"/>
      <w:lvlText w:val="o"/>
      <w:lvlJc w:val="left"/>
      <w:pPr>
        <w:tabs>
          <w:tab w:val="num" w:pos="5760"/>
        </w:tabs>
        <w:ind w:left="5760" w:hanging="360"/>
      </w:pPr>
      <w:rPr>
        <w:rFonts w:ascii="Courier New" w:hAnsi="Courier New"/>
      </w:rPr>
    </w:lvl>
    <w:lvl w:ilvl="8" w:tplc="63E83652">
      <w:start w:val="1"/>
      <w:numFmt w:val="bullet"/>
      <w:lvlText w:val=""/>
      <w:lvlJc w:val="left"/>
      <w:pPr>
        <w:tabs>
          <w:tab w:val="num" w:pos="6480"/>
        </w:tabs>
        <w:ind w:left="6480" w:hanging="360"/>
      </w:pPr>
      <w:rPr>
        <w:rFonts w:ascii="Wingdings" w:hAnsi="Wingdings"/>
      </w:rPr>
    </w:lvl>
  </w:abstractNum>
  <w:abstractNum w:abstractNumId="11" w15:restartNumberingAfterBreak="0">
    <w:nsid w:val="664C4AC1"/>
    <w:multiLevelType w:val="hybridMultilevel"/>
    <w:tmpl w:val="00000009"/>
    <w:lvl w:ilvl="0" w:tplc="8FB0FC10">
      <w:start w:val="1"/>
      <w:numFmt w:val="bullet"/>
      <w:lvlText w:val=""/>
      <w:lvlJc w:val="left"/>
      <w:pPr>
        <w:tabs>
          <w:tab w:val="num" w:pos="720"/>
        </w:tabs>
        <w:ind w:left="720" w:hanging="360"/>
      </w:pPr>
      <w:rPr>
        <w:rFonts w:ascii="Symbol" w:hAnsi="Symbol"/>
        <w:bdr w:val="nil"/>
      </w:rPr>
    </w:lvl>
    <w:lvl w:ilvl="1" w:tplc="943C38E2">
      <w:start w:val="1"/>
      <w:numFmt w:val="bullet"/>
      <w:lvlText w:val="o"/>
      <w:lvlJc w:val="left"/>
      <w:pPr>
        <w:tabs>
          <w:tab w:val="num" w:pos="1440"/>
        </w:tabs>
        <w:ind w:left="1440" w:hanging="360"/>
      </w:pPr>
      <w:rPr>
        <w:rFonts w:ascii="Courier New" w:hAnsi="Courier New"/>
      </w:rPr>
    </w:lvl>
    <w:lvl w:ilvl="2" w:tplc="872AE6AA">
      <w:start w:val="1"/>
      <w:numFmt w:val="bullet"/>
      <w:lvlText w:val=""/>
      <w:lvlJc w:val="left"/>
      <w:pPr>
        <w:tabs>
          <w:tab w:val="num" w:pos="2160"/>
        </w:tabs>
        <w:ind w:left="2160" w:hanging="360"/>
      </w:pPr>
      <w:rPr>
        <w:rFonts w:ascii="Wingdings" w:hAnsi="Wingdings"/>
      </w:rPr>
    </w:lvl>
    <w:lvl w:ilvl="3" w:tplc="C7ACB956">
      <w:start w:val="1"/>
      <w:numFmt w:val="bullet"/>
      <w:lvlText w:val=""/>
      <w:lvlJc w:val="left"/>
      <w:pPr>
        <w:tabs>
          <w:tab w:val="num" w:pos="2880"/>
        </w:tabs>
        <w:ind w:left="2880" w:hanging="360"/>
      </w:pPr>
      <w:rPr>
        <w:rFonts w:ascii="Symbol" w:hAnsi="Symbol"/>
      </w:rPr>
    </w:lvl>
    <w:lvl w:ilvl="4" w:tplc="913403AE">
      <w:start w:val="1"/>
      <w:numFmt w:val="bullet"/>
      <w:lvlText w:val="o"/>
      <w:lvlJc w:val="left"/>
      <w:pPr>
        <w:tabs>
          <w:tab w:val="num" w:pos="3600"/>
        </w:tabs>
        <w:ind w:left="3600" w:hanging="360"/>
      </w:pPr>
      <w:rPr>
        <w:rFonts w:ascii="Courier New" w:hAnsi="Courier New"/>
      </w:rPr>
    </w:lvl>
    <w:lvl w:ilvl="5" w:tplc="9942F172">
      <w:start w:val="1"/>
      <w:numFmt w:val="bullet"/>
      <w:lvlText w:val=""/>
      <w:lvlJc w:val="left"/>
      <w:pPr>
        <w:tabs>
          <w:tab w:val="num" w:pos="4320"/>
        </w:tabs>
        <w:ind w:left="4320" w:hanging="360"/>
      </w:pPr>
      <w:rPr>
        <w:rFonts w:ascii="Wingdings" w:hAnsi="Wingdings"/>
      </w:rPr>
    </w:lvl>
    <w:lvl w:ilvl="6" w:tplc="35BA6BD2">
      <w:start w:val="1"/>
      <w:numFmt w:val="bullet"/>
      <w:lvlText w:val=""/>
      <w:lvlJc w:val="left"/>
      <w:pPr>
        <w:tabs>
          <w:tab w:val="num" w:pos="5040"/>
        </w:tabs>
        <w:ind w:left="5040" w:hanging="360"/>
      </w:pPr>
      <w:rPr>
        <w:rFonts w:ascii="Symbol" w:hAnsi="Symbol"/>
      </w:rPr>
    </w:lvl>
    <w:lvl w:ilvl="7" w:tplc="B69AC186">
      <w:start w:val="1"/>
      <w:numFmt w:val="bullet"/>
      <w:lvlText w:val="o"/>
      <w:lvlJc w:val="left"/>
      <w:pPr>
        <w:tabs>
          <w:tab w:val="num" w:pos="5760"/>
        </w:tabs>
        <w:ind w:left="5760" w:hanging="360"/>
      </w:pPr>
      <w:rPr>
        <w:rFonts w:ascii="Courier New" w:hAnsi="Courier New"/>
      </w:rPr>
    </w:lvl>
    <w:lvl w:ilvl="8" w:tplc="CF52FC7A">
      <w:start w:val="1"/>
      <w:numFmt w:val="bullet"/>
      <w:lvlText w:val=""/>
      <w:lvlJc w:val="left"/>
      <w:pPr>
        <w:tabs>
          <w:tab w:val="num" w:pos="6480"/>
        </w:tabs>
        <w:ind w:left="6480" w:hanging="360"/>
      </w:pPr>
      <w:rPr>
        <w:rFonts w:ascii="Wingdings" w:hAnsi="Wingdings"/>
      </w:rPr>
    </w:lvl>
  </w:abstractNum>
  <w:abstractNum w:abstractNumId="12" w15:restartNumberingAfterBreak="0">
    <w:nsid w:val="664C4AC2"/>
    <w:multiLevelType w:val="hybridMultilevel"/>
    <w:tmpl w:val="0000000A"/>
    <w:lvl w:ilvl="0" w:tplc="E0549302">
      <w:start w:val="1"/>
      <w:numFmt w:val="bullet"/>
      <w:lvlText w:val=""/>
      <w:lvlJc w:val="left"/>
      <w:pPr>
        <w:tabs>
          <w:tab w:val="num" w:pos="720"/>
        </w:tabs>
        <w:ind w:left="720" w:hanging="360"/>
      </w:pPr>
      <w:rPr>
        <w:rFonts w:ascii="Symbol" w:hAnsi="Symbol"/>
        <w:bdr w:val="nil"/>
      </w:rPr>
    </w:lvl>
    <w:lvl w:ilvl="1" w:tplc="4C76E0D6">
      <w:start w:val="1"/>
      <w:numFmt w:val="bullet"/>
      <w:lvlText w:val="o"/>
      <w:lvlJc w:val="left"/>
      <w:pPr>
        <w:tabs>
          <w:tab w:val="num" w:pos="1440"/>
        </w:tabs>
        <w:ind w:left="1440" w:hanging="360"/>
      </w:pPr>
      <w:rPr>
        <w:rFonts w:ascii="Courier New" w:hAnsi="Courier New"/>
      </w:rPr>
    </w:lvl>
    <w:lvl w:ilvl="2" w:tplc="F5BCB3B8">
      <w:start w:val="1"/>
      <w:numFmt w:val="bullet"/>
      <w:lvlText w:val=""/>
      <w:lvlJc w:val="left"/>
      <w:pPr>
        <w:tabs>
          <w:tab w:val="num" w:pos="2160"/>
        </w:tabs>
        <w:ind w:left="2160" w:hanging="360"/>
      </w:pPr>
      <w:rPr>
        <w:rFonts w:ascii="Wingdings" w:hAnsi="Wingdings"/>
      </w:rPr>
    </w:lvl>
    <w:lvl w:ilvl="3" w:tplc="4D38AD50">
      <w:start w:val="1"/>
      <w:numFmt w:val="bullet"/>
      <w:lvlText w:val=""/>
      <w:lvlJc w:val="left"/>
      <w:pPr>
        <w:tabs>
          <w:tab w:val="num" w:pos="2880"/>
        </w:tabs>
        <w:ind w:left="2880" w:hanging="360"/>
      </w:pPr>
      <w:rPr>
        <w:rFonts w:ascii="Symbol" w:hAnsi="Symbol"/>
      </w:rPr>
    </w:lvl>
    <w:lvl w:ilvl="4" w:tplc="41907BD4">
      <w:start w:val="1"/>
      <w:numFmt w:val="bullet"/>
      <w:lvlText w:val="o"/>
      <w:lvlJc w:val="left"/>
      <w:pPr>
        <w:tabs>
          <w:tab w:val="num" w:pos="3600"/>
        </w:tabs>
        <w:ind w:left="3600" w:hanging="360"/>
      </w:pPr>
      <w:rPr>
        <w:rFonts w:ascii="Courier New" w:hAnsi="Courier New"/>
      </w:rPr>
    </w:lvl>
    <w:lvl w:ilvl="5" w:tplc="E1C62238">
      <w:start w:val="1"/>
      <w:numFmt w:val="bullet"/>
      <w:lvlText w:val=""/>
      <w:lvlJc w:val="left"/>
      <w:pPr>
        <w:tabs>
          <w:tab w:val="num" w:pos="4320"/>
        </w:tabs>
        <w:ind w:left="4320" w:hanging="360"/>
      </w:pPr>
      <w:rPr>
        <w:rFonts w:ascii="Wingdings" w:hAnsi="Wingdings"/>
      </w:rPr>
    </w:lvl>
    <w:lvl w:ilvl="6" w:tplc="01929CC8">
      <w:start w:val="1"/>
      <w:numFmt w:val="bullet"/>
      <w:lvlText w:val=""/>
      <w:lvlJc w:val="left"/>
      <w:pPr>
        <w:tabs>
          <w:tab w:val="num" w:pos="5040"/>
        </w:tabs>
        <w:ind w:left="5040" w:hanging="360"/>
      </w:pPr>
      <w:rPr>
        <w:rFonts w:ascii="Symbol" w:hAnsi="Symbol"/>
      </w:rPr>
    </w:lvl>
    <w:lvl w:ilvl="7" w:tplc="298089F4">
      <w:start w:val="1"/>
      <w:numFmt w:val="bullet"/>
      <w:lvlText w:val="o"/>
      <w:lvlJc w:val="left"/>
      <w:pPr>
        <w:tabs>
          <w:tab w:val="num" w:pos="5760"/>
        </w:tabs>
        <w:ind w:left="5760" w:hanging="360"/>
      </w:pPr>
      <w:rPr>
        <w:rFonts w:ascii="Courier New" w:hAnsi="Courier New"/>
      </w:rPr>
    </w:lvl>
    <w:lvl w:ilvl="8" w:tplc="BDD8C0EC">
      <w:start w:val="1"/>
      <w:numFmt w:val="bullet"/>
      <w:lvlText w:val=""/>
      <w:lvlJc w:val="left"/>
      <w:pPr>
        <w:tabs>
          <w:tab w:val="num" w:pos="6480"/>
        </w:tabs>
        <w:ind w:left="6480" w:hanging="360"/>
      </w:pPr>
      <w:rPr>
        <w:rFonts w:ascii="Wingdings" w:hAnsi="Wingdings"/>
      </w:rPr>
    </w:lvl>
  </w:abstractNum>
  <w:abstractNum w:abstractNumId="13" w15:restartNumberingAfterBreak="0">
    <w:nsid w:val="664C4AC3"/>
    <w:multiLevelType w:val="hybridMultilevel"/>
    <w:tmpl w:val="0000000B"/>
    <w:lvl w:ilvl="0" w:tplc="D44AB928">
      <w:start w:val="1"/>
      <w:numFmt w:val="bullet"/>
      <w:lvlText w:val=""/>
      <w:lvlJc w:val="left"/>
      <w:pPr>
        <w:tabs>
          <w:tab w:val="num" w:pos="720"/>
        </w:tabs>
        <w:ind w:left="720" w:hanging="360"/>
      </w:pPr>
      <w:rPr>
        <w:rFonts w:ascii="Symbol" w:hAnsi="Symbol"/>
        <w:bdr w:val="nil"/>
      </w:rPr>
    </w:lvl>
    <w:lvl w:ilvl="1" w:tplc="A4583344">
      <w:start w:val="1"/>
      <w:numFmt w:val="bullet"/>
      <w:lvlText w:val="o"/>
      <w:lvlJc w:val="left"/>
      <w:pPr>
        <w:tabs>
          <w:tab w:val="num" w:pos="1440"/>
        </w:tabs>
        <w:ind w:left="1440" w:hanging="360"/>
      </w:pPr>
      <w:rPr>
        <w:rFonts w:ascii="Courier New" w:hAnsi="Courier New"/>
      </w:rPr>
    </w:lvl>
    <w:lvl w:ilvl="2" w:tplc="11F8ACD8">
      <w:start w:val="1"/>
      <w:numFmt w:val="bullet"/>
      <w:lvlText w:val=""/>
      <w:lvlJc w:val="left"/>
      <w:pPr>
        <w:tabs>
          <w:tab w:val="num" w:pos="2160"/>
        </w:tabs>
        <w:ind w:left="2160" w:hanging="360"/>
      </w:pPr>
      <w:rPr>
        <w:rFonts w:ascii="Wingdings" w:hAnsi="Wingdings"/>
      </w:rPr>
    </w:lvl>
    <w:lvl w:ilvl="3" w:tplc="5EB4B352">
      <w:start w:val="1"/>
      <w:numFmt w:val="bullet"/>
      <w:lvlText w:val=""/>
      <w:lvlJc w:val="left"/>
      <w:pPr>
        <w:tabs>
          <w:tab w:val="num" w:pos="2880"/>
        </w:tabs>
        <w:ind w:left="2880" w:hanging="360"/>
      </w:pPr>
      <w:rPr>
        <w:rFonts w:ascii="Symbol" w:hAnsi="Symbol"/>
      </w:rPr>
    </w:lvl>
    <w:lvl w:ilvl="4" w:tplc="EC60B4F4">
      <w:start w:val="1"/>
      <w:numFmt w:val="bullet"/>
      <w:lvlText w:val="o"/>
      <w:lvlJc w:val="left"/>
      <w:pPr>
        <w:tabs>
          <w:tab w:val="num" w:pos="3600"/>
        </w:tabs>
        <w:ind w:left="3600" w:hanging="360"/>
      </w:pPr>
      <w:rPr>
        <w:rFonts w:ascii="Courier New" w:hAnsi="Courier New"/>
      </w:rPr>
    </w:lvl>
    <w:lvl w:ilvl="5" w:tplc="79589D98">
      <w:start w:val="1"/>
      <w:numFmt w:val="bullet"/>
      <w:lvlText w:val=""/>
      <w:lvlJc w:val="left"/>
      <w:pPr>
        <w:tabs>
          <w:tab w:val="num" w:pos="4320"/>
        </w:tabs>
        <w:ind w:left="4320" w:hanging="360"/>
      </w:pPr>
      <w:rPr>
        <w:rFonts w:ascii="Wingdings" w:hAnsi="Wingdings"/>
      </w:rPr>
    </w:lvl>
    <w:lvl w:ilvl="6" w:tplc="49A244F6">
      <w:start w:val="1"/>
      <w:numFmt w:val="bullet"/>
      <w:lvlText w:val=""/>
      <w:lvlJc w:val="left"/>
      <w:pPr>
        <w:tabs>
          <w:tab w:val="num" w:pos="5040"/>
        </w:tabs>
        <w:ind w:left="5040" w:hanging="360"/>
      </w:pPr>
      <w:rPr>
        <w:rFonts w:ascii="Symbol" w:hAnsi="Symbol"/>
      </w:rPr>
    </w:lvl>
    <w:lvl w:ilvl="7" w:tplc="FB9C5B9A">
      <w:start w:val="1"/>
      <w:numFmt w:val="bullet"/>
      <w:lvlText w:val="o"/>
      <w:lvlJc w:val="left"/>
      <w:pPr>
        <w:tabs>
          <w:tab w:val="num" w:pos="5760"/>
        </w:tabs>
        <w:ind w:left="5760" w:hanging="360"/>
      </w:pPr>
      <w:rPr>
        <w:rFonts w:ascii="Courier New" w:hAnsi="Courier New"/>
      </w:rPr>
    </w:lvl>
    <w:lvl w:ilvl="8" w:tplc="7B8AD278">
      <w:start w:val="1"/>
      <w:numFmt w:val="bullet"/>
      <w:lvlText w:val=""/>
      <w:lvlJc w:val="left"/>
      <w:pPr>
        <w:tabs>
          <w:tab w:val="num" w:pos="6480"/>
        </w:tabs>
        <w:ind w:left="6480" w:hanging="360"/>
      </w:pPr>
      <w:rPr>
        <w:rFonts w:ascii="Wingdings" w:hAnsi="Wingdings"/>
      </w:rPr>
    </w:lvl>
  </w:abstractNum>
  <w:abstractNum w:abstractNumId="14" w15:restartNumberingAfterBreak="0">
    <w:nsid w:val="664C4AC4"/>
    <w:multiLevelType w:val="hybridMultilevel"/>
    <w:tmpl w:val="0000000C"/>
    <w:lvl w:ilvl="0" w:tplc="A1360700">
      <w:start w:val="1"/>
      <w:numFmt w:val="bullet"/>
      <w:lvlText w:val=""/>
      <w:lvlJc w:val="left"/>
      <w:pPr>
        <w:tabs>
          <w:tab w:val="num" w:pos="720"/>
        </w:tabs>
        <w:ind w:left="720" w:hanging="360"/>
      </w:pPr>
      <w:rPr>
        <w:rFonts w:ascii="Symbol" w:hAnsi="Symbol"/>
        <w:bdr w:val="nil"/>
      </w:rPr>
    </w:lvl>
    <w:lvl w:ilvl="1" w:tplc="E84AE78E">
      <w:start w:val="1"/>
      <w:numFmt w:val="bullet"/>
      <w:lvlText w:val="o"/>
      <w:lvlJc w:val="left"/>
      <w:pPr>
        <w:tabs>
          <w:tab w:val="num" w:pos="1440"/>
        </w:tabs>
        <w:ind w:left="1440" w:hanging="360"/>
      </w:pPr>
      <w:rPr>
        <w:rFonts w:ascii="Courier New" w:hAnsi="Courier New"/>
      </w:rPr>
    </w:lvl>
    <w:lvl w:ilvl="2" w:tplc="D51296C0">
      <w:start w:val="1"/>
      <w:numFmt w:val="bullet"/>
      <w:lvlText w:val=""/>
      <w:lvlJc w:val="left"/>
      <w:pPr>
        <w:tabs>
          <w:tab w:val="num" w:pos="2160"/>
        </w:tabs>
        <w:ind w:left="2160" w:hanging="360"/>
      </w:pPr>
      <w:rPr>
        <w:rFonts w:ascii="Wingdings" w:hAnsi="Wingdings"/>
      </w:rPr>
    </w:lvl>
    <w:lvl w:ilvl="3" w:tplc="D1B82DCE">
      <w:start w:val="1"/>
      <w:numFmt w:val="bullet"/>
      <w:lvlText w:val=""/>
      <w:lvlJc w:val="left"/>
      <w:pPr>
        <w:tabs>
          <w:tab w:val="num" w:pos="2880"/>
        </w:tabs>
        <w:ind w:left="2880" w:hanging="360"/>
      </w:pPr>
      <w:rPr>
        <w:rFonts w:ascii="Symbol" w:hAnsi="Symbol"/>
      </w:rPr>
    </w:lvl>
    <w:lvl w:ilvl="4" w:tplc="A92C9798">
      <w:start w:val="1"/>
      <w:numFmt w:val="bullet"/>
      <w:lvlText w:val="o"/>
      <w:lvlJc w:val="left"/>
      <w:pPr>
        <w:tabs>
          <w:tab w:val="num" w:pos="3600"/>
        </w:tabs>
        <w:ind w:left="3600" w:hanging="360"/>
      </w:pPr>
      <w:rPr>
        <w:rFonts w:ascii="Courier New" w:hAnsi="Courier New"/>
      </w:rPr>
    </w:lvl>
    <w:lvl w:ilvl="5" w:tplc="105AA338">
      <w:start w:val="1"/>
      <w:numFmt w:val="bullet"/>
      <w:lvlText w:val=""/>
      <w:lvlJc w:val="left"/>
      <w:pPr>
        <w:tabs>
          <w:tab w:val="num" w:pos="4320"/>
        </w:tabs>
        <w:ind w:left="4320" w:hanging="360"/>
      </w:pPr>
      <w:rPr>
        <w:rFonts w:ascii="Wingdings" w:hAnsi="Wingdings"/>
      </w:rPr>
    </w:lvl>
    <w:lvl w:ilvl="6" w:tplc="04DA6E4A">
      <w:start w:val="1"/>
      <w:numFmt w:val="bullet"/>
      <w:lvlText w:val=""/>
      <w:lvlJc w:val="left"/>
      <w:pPr>
        <w:tabs>
          <w:tab w:val="num" w:pos="5040"/>
        </w:tabs>
        <w:ind w:left="5040" w:hanging="360"/>
      </w:pPr>
      <w:rPr>
        <w:rFonts w:ascii="Symbol" w:hAnsi="Symbol"/>
      </w:rPr>
    </w:lvl>
    <w:lvl w:ilvl="7" w:tplc="AC92F538">
      <w:start w:val="1"/>
      <w:numFmt w:val="bullet"/>
      <w:lvlText w:val="o"/>
      <w:lvlJc w:val="left"/>
      <w:pPr>
        <w:tabs>
          <w:tab w:val="num" w:pos="5760"/>
        </w:tabs>
        <w:ind w:left="5760" w:hanging="360"/>
      </w:pPr>
      <w:rPr>
        <w:rFonts w:ascii="Courier New" w:hAnsi="Courier New"/>
      </w:rPr>
    </w:lvl>
    <w:lvl w:ilvl="8" w:tplc="2520858E">
      <w:start w:val="1"/>
      <w:numFmt w:val="bullet"/>
      <w:lvlText w:val=""/>
      <w:lvlJc w:val="left"/>
      <w:pPr>
        <w:tabs>
          <w:tab w:val="num" w:pos="6480"/>
        </w:tabs>
        <w:ind w:left="6480" w:hanging="360"/>
      </w:pPr>
      <w:rPr>
        <w:rFonts w:ascii="Wingdings" w:hAnsi="Wingdings"/>
      </w:rPr>
    </w:lvl>
  </w:abstractNum>
  <w:abstractNum w:abstractNumId="15" w15:restartNumberingAfterBreak="0">
    <w:nsid w:val="664C4AC5"/>
    <w:multiLevelType w:val="hybridMultilevel"/>
    <w:tmpl w:val="0000000D"/>
    <w:lvl w:ilvl="0" w:tplc="CD8886DC">
      <w:start w:val="1"/>
      <w:numFmt w:val="bullet"/>
      <w:lvlText w:val=""/>
      <w:lvlJc w:val="left"/>
      <w:pPr>
        <w:tabs>
          <w:tab w:val="num" w:pos="720"/>
        </w:tabs>
        <w:ind w:left="720" w:hanging="360"/>
      </w:pPr>
      <w:rPr>
        <w:rFonts w:ascii="Symbol" w:hAnsi="Symbol"/>
        <w:bdr w:val="nil"/>
      </w:rPr>
    </w:lvl>
    <w:lvl w:ilvl="1" w:tplc="470055BC">
      <w:start w:val="1"/>
      <w:numFmt w:val="bullet"/>
      <w:lvlText w:val="o"/>
      <w:lvlJc w:val="left"/>
      <w:pPr>
        <w:tabs>
          <w:tab w:val="num" w:pos="1440"/>
        </w:tabs>
        <w:ind w:left="1440" w:hanging="360"/>
      </w:pPr>
      <w:rPr>
        <w:rFonts w:ascii="Courier New" w:hAnsi="Courier New"/>
      </w:rPr>
    </w:lvl>
    <w:lvl w:ilvl="2" w:tplc="A5985D4C">
      <w:start w:val="1"/>
      <w:numFmt w:val="bullet"/>
      <w:lvlText w:val=""/>
      <w:lvlJc w:val="left"/>
      <w:pPr>
        <w:tabs>
          <w:tab w:val="num" w:pos="2160"/>
        </w:tabs>
        <w:ind w:left="2160" w:hanging="360"/>
      </w:pPr>
      <w:rPr>
        <w:rFonts w:ascii="Wingdings" w:hAnsi="Wingdings"/>
      </w:rPr>
    </w:lvl>
    <w:lvl w:ilvl="3" w:tplc="85B6F854">
      <w:start w:val="1"/>
      <w:numFmt w:val="bullet"/>
      <w:lvlText w:val=""/>
      <w:lvlJc w:val="left"/>
      <w:pPr>
        <w:tabs>
          <w:tab w:val="num" w:pos="2880"/>
        </w:tabs>
        <w:ind w:left="2880" w:hanging="360"/>
      </w:pPr>
      <w:rPr>
        <w:rFonts w:ascii="Symbol" w:hAnsi="Symbol"/>
      </w:rPr>
    </w:lvl>
    <w:lvl w:ilvl="4" w:tplc="490A65D2">
      <w:start w:val="1"/>
      <w:numFmt w:val="bullet"/>
      <w:lvlText w:val="o"/>
      <w:lvlJc w:val="left"/>
      <w:pPr>
        <w:tabs>
          <w:tab w:val="num" w:pos="3600"/>
        </w:tabs>
        <w:ind w:left="3600" w:hanging="360"/>
      </w:pPr>
      <w:rPr>
        <w:rFonts w:ascii="Courier New" w:hAnsi="Courier New"/>
      </w:rPr>
    </w:lvl>
    <w:lvl w:ilvl="5" w:tplc="8B7C8432">
      <w:start w:val="1"/>
      <w:numFmt w:val="bullet"/>
      <w:lvlText w:val=""/>
      <w:lvlJc w:val="left"/>
      <w:pPr>
        <w:tabs>
          <w:tab w:val="num" w:pos="4320"/>
        </w:tabs>
        <w:ind w:left="4320" w:hanging="360"/>
      </w:pPr>
      <w:rPr>
        <w:rFonts w:ascii="Wingdings" w:hAnsi="Wingdings"/>
      </w:rPr>
    </w:lvl>
    <w:lvl w:ilvl="6" w:tplc="14C6619C">
      <w:start w:val="1"/>
      <w:numFmt w:val="bullet"/>
      <w:lvlText w:val=""/>
      <w:lvlJc w:val="left"/>
      <w:pPr>
        <w:tabs>
          <w:tab w:val="num" w:pos="5040"/>
        </w:tabs>
        <w:ind w:left="5040" w:hanging="360"/>
      </w:pPr>
      <w:rPr>
        <w:rFonts w:ascii="Symbol" w:hAnsi="Symbol"/>
      </w:rPr>
    </w:lvl>
    <w:lvl w:ilvl="7" w:tplc="37669B40">
      <w:start w:val="1"/>
      <w:numFmt w:val="bullet"/>
      <w:lvlText w:val="o"/>
      <w:lvlJc w:val="left"/>
      <w:pPr>
        <w:tabs>
          <w:tab w:val="num" w:pos="5760"/>
        </w:tabs>
        <w:ind w:left="5760" w:hanging="360"/>
      </w:pPr>
      <w:rPr>
        <w:rFonts w:ascii="Courier New" w:hAnsi="Courier New"/>
      </w:rPr>
    </w:lvl>
    <w:lvl w:ilvl="8" w:tplc="70D28FFC">
      <w:start w:val="1"/>
      <w:numFmt w:val="bullet"/>
      <w:lvlText w:val=""/>
      <w:lvlJc w:val="left"/>
      <w:pPr>
        <w:tabs>
          <w:tab w:val="num" w:pos="6480"/>
        </w:tabs>
        <w:ind w:left="6480" w:hanging="360"/>
      </w:pPr>
      <w:rPr>
        <w:rFonts w:ascii="Wingdings" w:hAnsi="Wingdings"/>
      </w:rPr>
    </w:lvl>
  </w:abstractNum>
  <w:abstractNum w:abstractNumId="16" w15:restartNumberingAfterBreak="0">
    <w:nsid w:val="664C4AC6"/>
    <w:multiLevelType w:val="hybridMultilevel"/>
    <w:tmpl w:val="0000000E"/>
    <w:lvl w:ilvl="0" w:tplc="7E88C8F2">
      <w:start w:val="1"/>
      <w:numFmt w:val="bullet"/>
      <w:lvlText w:val=""/>
      <w:lvlJc w:val="left"/>
      <w:pPr>
        <w:tabs>
          <w:tab w:val="num" w:pos="720"/>
        </w:tabs>
        <w:ind w:left="720" w:hanging="360"/>
      </w:pPr>
      <w:rPr>
        <w:rFonts w:ascii="Symbol" w:hAnsi="Symbol"/>
        <w:bdr w:val="nil"/>
      </w:rPr>
    </w:lvl>
    <w:lvl w:ilvl="1" w:tplc="7ABAC600">
      <w:start w:val="1"/>
      <w:numFmt w:val="bullet"/>
      <w:lvlText w:val="o"/>
      <w:lvlJc w:val="left"/>
      <w:pPr>
        <w:tabs>
          <w:tab w:val="num" w:pos="1440"/>
        </w:tabs>
        <w:ind w:left="1440" w:hanging="360"/>
      </w:pPr>
      <w:rPr>
        <w:rFonts w:ascii="Courier New" w:hAnsi="Courier New"/>
      </w:rPr>
    </w:lvl>
    <w:lvl w:ilvl="2" w:tplc="6C240348">
      <w:start w:val="1"/>
      <w:numFmt w:val="bullet"/>
      <w:lvlText w:val=""/>
      <w:lvlJc w:val="left"/>
      <w:pPr>
        <w:tabs>
          <w:tab w:val="num" w:pos="2160"/>
        </w:tabs>
        <w:ind w:left="2160" w:hanging="360"/>
      </w:pPr>
      <w:rPr>
        <w:rFonts w:ascii="Wingdings" w:hAnsi="Wingdings"/>
      </w:rPr>
    </w:lvl>
    <w:lvl w:ilvl="3" w:tplc="1E642872">
      <w:start w:val="1"/>
      <w:numFmt w:val="bullet"/>
      <w:lvlText w:val=""/>
      <w:lvlJc w:val="left"/>
      <w:pPr>
        <w:tabs>
          <w:tab w:val="num" w:pos="2880"/>
        </w:tabs>
        <w:ind w:left="2880" w:hanging="360"/>
      </w:pPr>
      <w:rPr>
        <w:rFonts w:ascii="Symbol" w:hAnsi="Symbol"/>
      </w:rPr>
    </w:lvl>
    <w:lvl w:ilvl="4" w:tplc="2398CC8E">
      <w:start w:val="1"/>
      <w:numFmt w:val="bullet"/>
      <w:lvlText w:val="o"/>
      <w:lvlJc w:val="left"/>
      <w:pPr>
        <w:tabs>
          <w:tab w:val="num" w:pos="3600"/>
        </w:tabs>
        <w:ind w:left="3600" w:hanging="360"/>
      </w:pPr>
      <w:rPr>
        <w:rFonts w:ascii="Courier New" w:hAnsi="Courier New"/>
      </w:rPr>
    </w:lvl>
    <w:lvl w:ilvl="5" w:tplc="FDA69054">
      <w:start w:val="1"/>
      <w:numFmt w:val="bullet"/>
      <w:lvlText w:val=""/>
      <w:lvlJc w:val="left"/>
      <w:pPr>
        <w:tabs>
          <w:tab w:val="num" w:pos="4320"/>
        </w:tabs>
        <w:ind w:left="4320" w:hanging="360"/>
      </w:pPr>
      <w:rPr>
        <w:rFonts w:ascii="Wingdings" w:hAnsi="Wingdings"/>
      </w:rPr>
    </w:lvl>
    <w:lvl w:ilvl="6" w:tplc="77240ED2">
      <w:start w:val="1"/>
      <w:numFmt w:val="bullet"/>
      <w:lvlText w:val=""/>
      <w:lvlJc w:val="left"/>
      <w:pPr>
        <w:tabs>
          <w:tab w:val="num" w:pos="5040"/>
        </w:tabs>
        <w:ind w:left="5040" w:hanging="360"/>
      </w:pPr>
      <w:rPr>
        <w:rFonts w:ascii="Symbol" w:hAnsi="Symbol"/>
      </w:rPr>
    </w:lvl>
    <w:lvl w:ilvl="7" w:tplc="FC76BE7A">
      <w:start w:val="1"/>
      <w:numFmt w:val="bullet"/>
      <w:lvlText w:val="o"/>
      <w:lvlJc w:val="left"/>
      <w:pPr>
        <w:tabs>
          <w:tab w:val="num" w:pos="5760"/>
        </w:tabs>
        <w:ind w:left="5760" w:hanging="360"/>
      </w:pPr>
      <w:rPr>
        <w:rFonts w:ascii="Courier New" w:hAnsi="Courier New"/>
      </w:rPr>
    </w:lvl>
    <w:lvl w:ilvl="8" w:tplc="031202A8">
      <w:start w:val="1"/>
      <w:numFmt w:val="bullet"/>
      <w:lvlText w:val=""/>
      <w:lvlJc w:val="left"/>
      <w:pPr>
        <w:tabs>
          <w:tab w:val="num" w:pos="6480"/>
        </w:tabs>
        <w:ind w:left="6480" w:hanging="360"/>
      </w:pPr>
      <w:rPr>
        <w:rFonts w:ascii="Wingdings" w:hAnsi="Wingdings"/>
      </w:rPr>
    </w:lvl>
  </w:abstractNum>
  <w:abstractNum w:abstractNumId="17" w15:restartNumberingAfterBreak="0">
    <w:nsid w:val="664C4AC7"/>
    <w:multiLevelType w:val="hybridMultilevel"/>
    <w:tmpl w:val="0000000F"/>
    <w:lvl w:ilvl="0" w:tplc="285A6FAC">
      <w:start w:val="1"/>
      <w:numFmt w:val="bullet"/>
      <w:lvlText w:val=""/>
      <w:lvlJc w:val="left"/>
      <w:pPr>
        <w:tabs>
          <w:tab w:val="num" w:pos="720"/>
        </w:tabs>
        <w:ind w:left="720" w:hanging="360"/>
      </w:pPr>
      <w:rPr>
        <w:rFonts w:ascii="Symbol" w:hAnsi="Symbol"/>
        <w:bdr w:val="nil"/>
      </w:rPr>
    </w:lvl>
    <w:lvl w:ilvl="1" w:tplc="7EDC54EA">
      <w:start w:val="1"/>
      <w:numFmt w:val="bullet"/>
      <w:lvlText w:val="o"/>
      <w:lvlJc w:val="left"/>
      <w:pPr>
        <w:tabs>
          <w:tab w:val="num" w:pos="1440"/>
        </w:tabs>
        <w:ind w:left="1440" w:hanging="360"/>
      </w:pPr>
      <w:rPr>
        <w:rFonts w:ascii="Courier New" w:hAnsi="Courier New"/>
      </w:rPr>
    </w:lvl>
    <w:lvl w:ilvl="2" w:tplc="2FA65428">
      <w:start w:val="1"/>
      <w:numFmt w:val="bullet"/>
      <w:lvlText w:val=""/>
      <w:lvlJc w:val="left"/>
      <w:pPr>
        <w:tabs>
          <w:tab w:val="num" w:pos="2160"/>
        </w:tabs>
        <w:ind w:left="2160" w:hanging="360"/>
      </w:pPr>
      <w:rPr>
        <w:rFonts w:ascii="Wingdings" w:hAnsi="Wingdings"/>
      </w:rPr>
    </w:lvl>
    <w:lvl w:ilvl="3" w:tplc="DA929240">
      <w:start w:val="1"/>
      <w:numFmt w:val="bullet"/>
      <w:lvlText w:val=""/>
      <w:lvlJc w:val="left"/>
      <w:pPr>
        <w:tabs>
          <w:tab w:val="num" w:pos="2880"/>
        </w:tabs>
        <w:ind w:left="2880" w:hanging="360"/>
      </w:pPr>
      <w:rPr>
        <w:rFonts w:ascii="Symbol" w:hAnsi="Symbol"/>
      </w:rPr>
    </w:lvl>
    <w:lvl w:ilvl="4" w:tplc="06E24FFE">
      <w:start w:val="1"/>
      <w:numFmt w:val="bullet"/>
      <w:lvlText w:val="o"/>
      <w:lvlJc w:val="left"/>
      <w:pPr>
        <w:tabs>
          <w:tab w:val="num" w:pos="3600"/>
        </w:tabs>
        <w:ind w:left="3600" w:hanging="360"/>
      </w:pPr>
      <w:rPr>
        <w:rFonts w:ascii="Courier New" w:hAnsi="Courier New"/>
      </w:rPr>
    </w:lvl>
    <w:lvl w:ilvl="5" w:tplc="1402DA8A">
      <w:start w:val="1"/>
      <w:numFmt w:val="bullet"/>
      <w:lvlText w:val=""/>
      <w:lvlJc w:val="left"/>
      <w:pPr>
        <w:tabs>
          <w:tab w:val="num" w:pos="4320"/>
        </w:tabs>
        <w:ind w:left="4320" w:hanging="360"/>
      </w:pPr>
      <w:rPr>
        <w:rFonts w:ascii="Wingdings" w:hAnsi="Wingdings"/>
      </w:rPr>
    </w:lvl>
    <w:lvl w:ilvl="6" w:tplc="630E722E">
      <w:start w:val="1"/>
      <w:numFmt w:val="bullet"/>
      <w:lvlText w:val=""/>
      <w:lvlJc w:val="left"/>
      <w:pPr>
        <w:tabs>
          <w:tab w:val="num" w:pos="5040"/>
        </w:tabs>
        <w:ind w:left="5040" w:hanging="360"/>
      </w:pPr>
      <w:rPr>
        <w:rFonts w:ascii="Symbol" w:hAnsi="Symbol"/>
      </w:rPr>
    </w:lvl>
    <w:lvl w:ilvl="7" w:tplc="F118B000">
      <w:start w:val="1"/>
      <w:numFmt w:val="bullet"/>
      <w:lvlText w:val="o"/>
      <w:lvlJc w:val="left"/>
      <w:pPr>
        <w:tabs>
          <w:tab w:val="num" w:pos="5760"/>
        </w:tabs>
        <w:ind w:left="5760" w:hanging="360"/>
      </w:pPr>
      <w:rPr>
        <w:rFonts w:ascii="Courier New" w:hAnsi="Courier New"/>
      </w:rPr>
    </w:lvl>
    <w:lvl w:ilvl="8" w:tplc="76948AFE">
      <w:start w:val="1"/>
      <w:numFmt w:val="bullet"/>
      <w:lvlText w:val=""/>
      <w:lvlJc w:val="left"/>
      <w:pPr>
        <w:tabs>
          <w:tab w:val="num" w:pos="6480"/>
        </w:tabs>
        <w:ind w:left="6480" w:hanging="360"/>
      </w:pPr>
      <w:rPr>
        <w:rFonts w:ascii="Wingdings" w:hAnsi="Wingdings"/>
      </w:rPr>
    </w:lvl>
  </w:abstractNum>
  <w:abstractNum w:abstractNumId="18" w15:restartNumberingAfterBreak="0">
    <w:nsid w:val="664C4AC8"/>
    <w:multiLevelType w:val="multilevel"/>
    <w:tmpl w:val="00000010"/>
    <w:lvl w:ilvl="0">
      <w:start w:val="1"/>
      <w:numFmt w:val="decimal"/>
      <w:lvlText w:val="%1."/>
      <w:lvlJc w:val="left"/>
      <w:pPr>
        <w:tabs>
          <w:tab w:val="num" w:pos="720"/>
        </w:tabs>
        <w:ind w:left="720" w:hanging="360"/>
      </w:pPr>
      <w:rPr>
        <w:bdr w:val="ni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64C4AC9"/>
    <w:multiLevelType w:val="hybridMultilevel"/>
    <w:tmpl w:val="00000011"/>
    <w:lvl w:ilvl="0" w:tplc="1E26E010">
      <w:start w:val="1"/>
      <w:numFmt w:val="bullet"/>
      <w:lvlText w:val=""/>
      <w:lvlJc w:val="left"/>
      <w:pPr>
        <w:tabs>
          <w:tab w:val="num" w:pos="720"/>
        </w:tabs>
        <w:ind w:left="720" w:hanging="360"/>
      </w:pPr>
      <w:rPr>
        <w:rFonts w:ascii="Symbol" w:hAnsi="Symbol"/>
        <w:bdr w:val="nil"/>
      </w:rPr>
    </w:lvl>
    <w:lvl w:ilvl="1" w:tplc="5D727102">
      <w:start w:val="1"/>
      <w:numFmt w:val="bullet"/>
      <w:lvlText w:val="o"/>
      <w:lvlJc w:val="left"/>
      <w:pPr>
        <w:tabs>
          <w:tab w:val="num" w:pos="1440"/>
        </w:tabs>
        <w:ind w:left="1440" w:hanging="360"/>
      </w:pPr>
      <w:rPr>
        <w:rFonts w:ascii="Courier New" w:hAnsi="Courier New"/>
      </w:rPr>
    </w:lvl>
    <w:lvl w:ilvl="2" w:tplc="CFAA5F00">
      <w:start w:val="1"/>
      <w:numFmt w:val="bullet"/>
      <w:lvlText w:val=""/>
      <w:lvlJc w:val="left"/>
      <w:pPr>
        <w:tabs>
          <w:tab w:val="num" w:pos="2160"/>
        </w:tabs>
        <w:ind w:left="2160" w:hanging="360"/>
      </w:pPr>
      <w:rPr>
        <w:rFonts w:ascii="Wingdings" w:hAnsi="Wingdings"/>
      </w:rPr>
    </w:lvl>
    <w:lvl w:ilvl="3" w:tplc="F95842CC">
      <w:start w:val="1"/>
      <w:numFmt w:val="bullet"/>
      <w:lvlText w:val=""/>
      <w:lvlJc w:val="left"/>
      <w:pPr>
        <w:tabs>
          <w:tab w:val="num" w:pos="2880"/>
        </w:tabs>
        <w:ind w:left="2880" w:hanging="360"/>
      </w:pPr>
      <w:rPr>
        <w:rFonts w:ascii="Symbol" w:hAnsi="Symbol"/>
      </w:rPr>
    </w:lvl>
    <w:lvl w:ilvl="4" w:tplc="D8D6117E">
      <w:start w:val="1"/>
      <w:numFmt w:val="bullet"/>
      <w:lvlText w:val="o"/>
      <w:lvlJc w:val="left"/>
      <w:pPr>
        <w:tabs>
          <w:tab w:val="num" w:pos="3600"/>
        </w:tabs>
        <w:ind w:left="3600" w:hanging="360"/>
      </w:pPr>
      <w:rPr>
        <w:rFonts w:ascii="Courier New" w:hAnsi="Courier New"/>
      </w:rPr>
    </w:lvl>
    <w:lvl w:ilvl="5" w:tplc="81C271A8">
      <w:start w:val="1"/>
      <w:numFmt w:val="bullet"/>
      <w:lvlText w:val=""/>
      <w:lvlJc w:val="left"/>
      <w:pPr>
        <w:tabs>
          <w:tab w:val="num" w:pos="4320"/>
        </w:tabs>
        <w:ind w:left="4320" w:hanging="360"/>
      </w:pPr>
      <w:rPr>
        <w:rFonts w:ascii="Wingdings" w:hAnsi="Wingdings"/>
      </w:rPr>
    </w:lvl>
    <w:lvl w:ilvl="6" w:tplc="CDB65FE0">
      <w:start w:val="1"/>
      <w:numFmt w:val="bullet"/>
      <w:lvlText w:val=""/>
      <w:lvlJc w:val="left"/>
      <w:pPr>
        <w:tabs>
          <w:tab w:val="num" w:pos="5040"/>
        </w:tabs>
        <w:ind w:left="5040" w:hanging="360"/>
      </w:pPr>
      <w:rPr>
        <w:rFonts w:ascii="Symbol" w:hAnsi="Symbol"/>
      </w:rPr>
    </w:lvl>
    <w:lvl w:ilvl="7" w:tplc="968CFACA">
      <w:start w:val="1"/>
      <w:numFmt w:val="bullet"/>
      <w:lvlText w:val="o"/>
      <w:lvlJc w:val="left"/>
      <w:pPr>
        <w:tabs>
          <w:tab w:val="num" w:pos="5760"/>
        </w:tabs>
        <w:ind w:left="5760" w:hanging="360"/>
      </w:pPr>
      <w:rPr>
        <w:rFonts w:ascii="Courier New" w:hAnsi="Courier New"/>
      </w:rPr>
    </w:lvl>
    <w:lvl w:ilvl="8" w:tplc="B82A98D6">
      <w:start w:val="1"/>
      <w:numFmt w:val="bullet"/>
      <w:lvlText w:val=""/>
      <w:lvlJc w:val="left"/>
      <w:pPr>
        <w:tabs>
          <w:tab w:val="num" w:pos="6480"/>
        </w:tabs>
        <w:ind w:left="6480" w:hanging="360"/>
      </w:pPr>
      <w:rPr>
        <w:rFonts w:ascii="Wingdings" w:hAnsi="Wingdings"/>
      </w:rPr>
    </w:lvl>
  </w:abstractNum>
  <w:abstractNum w:abstractNumId="20" w15:restartNumberingAfterBreak="0">
    <w:nsid w:val="664C4ACA"/>
    <w:multiLevelType w:val="hybridMultilevel"/>
    <w:tmpl w:val="00000012"/>
    <w:lvl w:ilvl="0" w:tplc="C5E0CB14">
      <w:start w:val="1"/>
      <w:numFmt w:val="bullet"/>
      <w:lvlText w:val=""/>
      <w:lvlJc w:val="left"/>
      <w:pPr>
        <w:tabs>
          <w:tab w:val="num" w:pos="720"/>
        </w:tabs>
        <w:ind w:left="720" w:hanging="360"/>
      </w:pPr>
      <w:rPr>
        <w:rFonts w:ascii="Symbol" w:hAnsi="Symbol"/>
        <w:bdr w:val="nil"/>
      </w:rPr>
    </w:lvl>
    <w:lvl w:ilvl="1" w:tplc="5036B794">
      <w:start w:val="1"/>
      <w:numFmt w:val="bullet"/>
      <w:lvlText w:val="o"/>
      <w:lvlJc w:val="left"/>
      <w:pPr>
        <w:tabs>
          <w:tab w:val="num" w:pos="1440"/>
        </w:tabs>
        <w:ind w:left="1440" w:hanging="360"/>
      </w:pPr>
      <w:rPr>
        <w:rFonts w:ascii="Courier New" w:hAnsi="Courier New"/>
      </w:rPr>
    </w:lvl>
    <w:lvl w:ilvl="2" w:tplc="5EA0BD12">
      <w:start w:val="1"/>
      <w:numFmt w:val="bullet"/>
      <w:lvlText w:val=""/>
      <w:lvlJc w:val="left"/>
      <w:pPr>
        <w:tabs>
          <w:tab w:val="num" w:pos="2160"/>
        </w:tabs>
        <w:ind w:left="2160" w:hanging="360"/>
      </w:pPr>
      <w:rPr>
        <w:rFonts w:ascii="Wingdings" w:hAnsi="Wingdings"/>
      </w:rPr>
    </w:lvl>
    <w:lvl w:ilvl="3" w:tplc="15D0205E">
      <w:start w:val="1"/>
      <w:numFmt w:val="bullet"/>
      <w:lvlText w:val=""/>
      <w:lvlJc w:val="left"/>
      <w:pPr>
        <w:tabs>
          <w:tab w:val="num" w:pos="2880"/>
        </w:tabs>
        <w:ind w:left="2880" w:hanging="360"/>
      </w:pPr>
      <w:rPr>
        <w:rFonts w:ascii="Symbol" w:hAnsi="Symbol"/>
      </w:rPr>
    </w:lvl>
    <w:lvl w:ilvl="4" w:tplc="33AA4BBC">
      <w:start w:val="1"/>
      <w:numFmt w:val="bullet"/>
      <w:lvlText w:val="o"/>
      <w:lvlJc w:val="left"/>
      <w:pPr>
        <w:tabs>
          <w:tab w:val="num" w:pos="3600"/>
        </w:tabs>
        <w:ind w:left="3600" w:hanging="360"/>
      </w:pPr>
      <w:rPr>
        <w:rFonts w:ascii="Courier New" w:hAnsi="Courier New"/>
      </w:rPr>
    </w:lvl>
    <w:lvl w:ilvl="5" w:tplc="E9E46F3A">
      <w:start w:val="1"/>
      <w:numFmt w:val="bullet"/>
      <w:lvlText w:val=""/>
      <w:lvlJc w:val="left"/>
      <w:pPr>
        <w:tabs>
          <w:tab w:val="num" w:pos="4320"/>
        </w:tabs>
        <w:ind w:left="4320" w:hanging="360"/>
      </w:pPr>
      <w:rPr>
        <w:rFonts w:ascii="Wingdings" w:hAnsi="Wingdings"/>
      </w:rPr>
    </w:lvl>
    <w:lvl w:ilvl="6" w:tplc="68DC23E6">
      <w:start w:val="1"/>
      <w:numFmt w:val="bullet"/>
      <w:lvlText w:val=""/>
      <w:lvlJc w:val="left"/>
      <w:pPr>
        <w:tabs>
          <w:tab w:val="num" w:pos="5040"/>
        </w:tabs>
        <w:ind w:left="5040" w:hanging="360"/>
      </w:pPr>
      <w:rPr>
        <w:rFonts w:ascii="Symbol" w:hAnsi="Symbol"/>
      </w:rPr>
    </w:lvl>
    <w:lvl w:ilvl="7" w:tplc="8D880BE0">
      <w:start w:val="1"/>
      <w:numFmt w:val="bullet"/>
      <w:lvlText w:val="o"/>
      <w:lvlJc w:val="left"/>
      <w:pPr>
        <w:tabs>
          <w:tab w:val="num" w:pos="5760"/>
        </w:tabs>
        <w:ind w:left="5760" w:hanging="360"/>
      </w:pPr>
      <w:rPr>
        <w:rFonts w:ascii="Courier New" w:hAnsi="Courier New"/>
      </w:rPr>
    </w:lvl>
    <w:lvl w:ilvl="8" w:tplc="CFAA518A">
      <w:start w:val="1"/>
      <w:numFmt w:val="bullet"/>
      <w:lvlText w:val=""/>
      <w:lvlJc w:val="left"/>
      <w:pPr>
        <w:tabs>
          <w:tab w:val="num" w:pos="6480"/>
        </w:tabs>
        <w:ind w:left="6480" w:hanging="360"/>
      </w:pPr>
      <w:rPr>
        <w:rFonts w:ascii="Wingdings" w:hAnsi="Wingdings"/>
      </w:rPr>
    </w:lvl>
  </w:abstractNum>
  <w:abstractNum w:abstractNumId="21" w15:restartNumberingAfterBreak="0">
    <w:nsid w:val="664C4ACB"/>
    <w:multiLevelType w:val="hybridMultilevel"/>
    <w:tmpl w:val="00000013"/>
    <w:lvl w:ilvl="0" w:tplc="79C02196">
      <w:start w:val="1"/>
      <w:numFmt w:val="bullet"/>
      <w:lvlText w:val=""/>
      <w:lvlJc w:val="left"/>
      <w:pPr>
        <w:tabs>
          <w:tab w:val="num" w:pos="720"/>
        </w:tabs>
        <w:ind w:left="720" w:hanging="360"/>
      </w:pPr>
      <w:rPr>
        <w:rFonts w:ascii="Symbol" w:hAnsi="Symbol"/>
        <w:bdr w:val="nil"/>
      </w:rPr>
    </w:lvl>
    <w:lvl w:ilvl="1" w:tplc="F0406EDA">
      <w:start w:val="1"/>
      <w:numFmt w:val="bullet"/>
      <w:lvlText w:val="o"/>
      <w:lvlJc w:val="left"/>
      <w:pPr>
        <w:tabs>
          <w:tab w:val="num" w:pos="1440"/>
        </w:tabs>
        <w:ind w:left="1440" w:hanging="360"/>
      </w:pPr>
      <w:rPr>
        <w:rFonts w:ascii="Courier New" w:hAnsi="Courier New"/>
      </w:rPr>
    </w:lvl>
    <w:lvl w:ilvl="2" w:tplc="2D08D8F6">
      <w:start w:val="1"/>
      <w:numFmt w:val="bullet"/>
      <w:lvlText w:val=""/>
      <w:lvlJc w:val="left"/>
      <w:pPr>
        <w:tabs>
          <w:tab w:val="num" w:pos="2160"/>
        </w:tabs>
        <w:ind w:left="2160" w:hanging="360"/>
      </w:pPr>
      <w:rPr>
        <w:rFonts w:ascii="Wingdings" w:hAnsi="Wingdings"/>
      </w:rPr>
    </w:lvl>
    <w:lvl w:ilvl="3" w:tplc="DA0227A8">
      <w:start w:val="1"/>
      <w:numFmt w:val="bullet"/>
      <w:lvlText w:val=""/>
      <w:lvlJc w:val="left"/>
      <w:pPr>
        <w:tabs>
          <w:tab w:val="num" w:pos="2880"/>
        </w:tabs>
        <w:ind w:left="2880" w:hanging="360"/>
      </w:pPr>
      <w:rPr>
        <w:rFonts w:ascii="Symbol" w:hAnsi="Symbol"/>
      </w:rPr>
    </w:lvl>
    <w:lvl w:ilvl="4" w:tplc="A8E87BB8">
      <w:start w:val="1"/>
      <w:numFmt w:val="bullet"/>
      <w:lvlText w:val="o"/>
      <w:lvlJc w:val="left"/>
      <w:pPr>
        <w:tabs>
          <w:tab w:val="num" w:pos="3600"/>
        </w:tabs>
        <w:ind w:left="3600" w:hanging="360"/>
      </w:pPr>
      <w:rPr>
        <w:rFonts w:ascii="Courier New" w:hAnsi="Courier New"/>
      </w:rPr>
    </w:lvl>
    <w:lvl w:ilvl="5" w:tplc="A99A1D54">
      <w:start w:val="1"/>
      <w:numFmt w:val="bullet"/>
      <w:lvlText w:val=""/>
      <w:lvlJc w:val="left"/>
      <w:pPr>
        <w:tabs>
          <w:tab w:val="num" w:pos="4320"/>
        </w:tabs>
        <w:ind w:left="4320" w:hanging="360"/>
      </w:pPr>
      <w:rPr>
        <w:rFonts w:ascii="Wingdings" w:hAnsi="Wingdings"/>
      </w:rPr>
    </w:lvl>
    <w:lvl w:ilvl="6" w:tplc="65668EBC">
      <w:start w:val="1"/>
      <w:numFmt w:val="bullet"/>
      <w:lvlText w:val=""/>
      <w:lvlJc w:val="left"/>
      <w:pPr>
        <w:tabs>
          <w:tab w:val="num" w:pos="5040"/>
        </w:tabs>
        <w:ind w:left="5040" w:hanging="360"/>
      </w:pPr>
      <w:rPr>
        <w:rFonts w:ascii="Symbol" w:hAnsi="Symbol"/>
      </w:rPr>
    </w:lvl>
    <w:lvl w:ilvl="7" w:tplc="565A153C">
      <w:start w:val="1"/>
      <w:numFmt w:val="bullet"/>
      <w:lvlText w:val="o"/>
      <w:lvlJc w:val="left"/>
      <w:pPr>
        <w:tabs>
          <w:tab w:val="num" w:pos="5760"/>
        </w:tabs>
        <w:ind w:left="5760" w:hanging="360"/>
      </w:pPr>
      <w:rPr>
        <w:rFonts w:ascii="Courier New" w:hAnsi="Courier New"/>
      </w:rPr>
    </w:lvl>
    <w:lvl w:ilvl="8" w:tplc="1F94CE6C">
      <w:start w:val="1"/>
      <w:numFmt w:val="bullet"/>
      <w:lvlText w:val=""/>
      <w:lvlJc w:val="left"/>
      <w:pPr>
        <w:tabs>
          <w:tab w:val="num" w:pos="6480"/>
        </w:tabs>
        <w:ind w:left="6480" w:hanging="360"/>
      </w:pPr>
      <w:rPr>
        <w:rFonts w:ascii="Wingdings" w:hAnsi="Wingdings"/>
      </w:rPr>
    </w:lvl>
  </w:abstractNum>
  <w:abstractNum w:abstractNumId="22" w15:restartNumberingAfterBreak="0">
    <w:nsid w:val="664C4ACC"/>
    <w:multiLevelType w:val="hybridMultilevel"/>
    <w:tmpl w:val="00000014"/>
    <w:lvl w:ilvl="0" w:tplc="3C1A1A86">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03869D62">
      <w:start w:val="1"/>
      <w:numFmt w:val="bullet"/>
      <w:lvlText w:val="o"/>
      <w:lvlJc w:val="left"/>
      <w:pPr>
        <w:tabs>
          <w:tab w:val="num" w:pos="1440"/>
        </w:tabs>
        <w:ind w:left="1440" w:hanging="360"/>
      </w:pPr>
      <w:rPr>
        <w:rFonts w:ascii="Courier New" w:hAnsi="Courier New"/>
      </w:rPr>
    </w:lvl>
    <w:lvl w:ilvl="2" w:tplc="58E850C6">
      <w:start w:val="1"/>
      <w:numFmt w:val="bullet"/>
      <w:lvlText w:val=""/>
      <w:lvlJc w:val="left"/>
      <w:pPr>
        <w:tabs>
          <w:tab w:val="num" w:pos="2160"/>
        </w:tabs>
        <w:ind w:left="2160" w:hanging="360"/>
      </w:pPr>
      <w:rPr>
        <w:rFonts w:ascii="Wingdings" w:hAnsi="Wingdings"/>
      </w:rPr>
    </w:lvl>
    <w:lvl w:ilvl="3" w:tplc="4A2C08AA">
      <w:start w:val="1"/>
      <w:numFmt w:val="bullet"/>
      <w:lvlText w:val=""/>
      <w:lvlJc w:val="left"/>
      <w:pPr>
        <w:tabs>
          <w:tab w:val="num" w:pos="2880"/>
        </w:tabs>
        <w:ind w:left="2880" w:hanging="360"/>
      </w:pPr>
      <w:rPr>
        <w:rFonts w:ascii="Symbol" w:hAnsi="Symbol"/>
      </w:rPr>
    </w:lvl>
    <w:lvl w:ilvl="4" w:tplc="C34827E4">
      <w:start w:val="1"/>
      <w:numFmt w:val="bullet"/>
      <w:lvlText w:val="o"/>
      <w:lvlJc w:val="left"/>
      <w:pPr>
        <w:tabs>
          <w:tab w:val="num" w:pos="3600"/>
        </w:tabs>
        <w:ind w:left="3600" w:hanging="360"/>
      </w:pPr>
      <w:rPr>
        <w:rFonts w:ascii="Courier New" w:hAnsi="Courier New"/>
      </w:rPr>
    </w:lvl>
    <w:lvl w:ilvl="5" w:tplc="DFB24430">
      <w:start w:val="1"/>
      <w:numFmt w:val="bullet"/>
      <w:lvlText w:val=""/>
      <w:lvlJc w:val="left"/>
      <w:pPr>
        <w:tabs>
          <w:tab w:val="num" w:pos="4320"/>
        </w:tabs>
        <w:ind w:left="4320" w:hanging="360"/>
      </w:pPr>
      <w:rPr>
        <w:rFonts w:ascii="Wingdings" w:hAnsi="Wingdings"/>
      </w:rPr>
    </w:lvl>
    <w:lvl w:ilvl="6" w:tplc="4148CDF2">
      <w:start w:val="1"/>
      <w:numFmt w:val="bullet"/>
      <w:lvlText w:val=""/>
      <w:lvlJc w:val="left"/>
      <w:pPr>
        <w:tabs>
          <w:tab w:val="num" w:pos="5040"/>
        </w:tabs>
        <w:ind w:left="5040" w:hanging="360"/>
      </w:pPr>
      <w:rPr>
        <w:rFonts w:ascii="Symbol" w:hAnsi="Symbol"/>
      </w:rPr>
    </w:lvl>
    <w:lvl w:ilvl="7" w:tplc="3E84C810">
      <w:start w:val="1"/>
      <w:numFmt w:val="bullet"/>
      <w:lvlText w:val="o"/>
      <w:lvlJc w:val="left"/>
      <w:pPr>
        <w:tabs>
          <w:tab w:val="num" w:pos="5760"/>
        </w:tabs>
        <w:ind w:left="5760" w:hanging="360"/>
      </w:pPr>
      <w:rPr>
        <w:rFonts w:ascii="Courier New" w:hAnsi="Courier New"/>
      </w:rPr>
    </w:lvl>
    <w:lvl w:ilvl="8" w:tplc="BBE84938">
      <w:start w:val="1"/>
      <w:numFmt w:val="bullet"/>
      <w:lvlText w:val=""/>
      <w:lvlJc w:val="left"/>
      <w:pPr>
        <w:tabs>
          <w:tab w:val="num" w:pos="6480"/>
        </w:tabs>
        <w:ind w:left="6480" w:hanging="360"/>
      </w:pPr>
      <w:rPr>
        <w:rFonts w:ascii="Wingdings" w:hAnsi="Wingdings"/>
      </w:rPr>
    </w:lvl>
  </w:abstractNum>
  <w:abstractNum w:abstractNumId="23" w15:restartNumberingAfterBreak="0">
    <w:nsid w:val="664C4ACD"/>
    <w:multiLevelType w:val="hybridMultilevel"/>
    <w:tmpl w:val="00000015"/>
    <w:lvl w:ilvl="0" w:tplc="6B26EC5C">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1BACEA86">
      <w:start w:val="1"/>
      <w:numFmt w:val="bullet"/>
      <w:lvlText w:val="o"/>
      <w:lvlJc w:val="left"/>
      <w:pPr>
        <w:tabs>
          <w:tab w:val="num" w:pos="1440"/>
        </w:tabs>
        <w:ind w:left="1440" w:hanging="360"/>
      </w:pPr>
      <w:rPr>
        <w:rFonts w:ascii="Courier New" w:hAnsi="Courier New"/>
      </w:rPr>
    </w:lvl>
    <w:lvl w:ilvl="2" w:tplc="C6F894FA">
      <w:start w:val="1"/>
      <w:numFmt w:val="bullet"/>
      <w:lvlText w:val=""/>
      <w:lvlJc w:val="left"/>
      <w:pPr>
        <w:tabs>
          <w:tab w:val="num" w:pos="2160"/>
        </w:tabs>
        <w:ind w:left="2160" w:hanging="360"/>
      </w:pPr>
      <w:rPr>
        <w:rFonts w:ascii="Wingdings" w:hAnsi="Wingdings"/>
      </w:rPr>
    </w:lvl>
    <w:lvl w:ilvl="3" w:tplc="C3B824DE">
      <w:start w:val="1"/>
      <w:numFmt w:val="bullet"/>
      <w:lvlText w:val=""/>
      <w:lvlJc w:val="left"/>
      <w:pPr>
        <w:tabs>
          <w:tab w:val="num" w:pos="2880"/>
        </w:tabs>
        <w:ind w:left="2880" w:hanging="360"/>
      </w:pPr>
      <w:rPr>
        <w:rFonts w:ascii="Symbol" w:hAnsi="Symbol"/>
      </w:rPr>
    </w:lvl>
    <w:lvl w:ilvl="4" w:tplc="C08EBCE2">
      <w:start w:val="1"/>
      <w:numFmt w:val="bullet"/>
      <w:lvlText w:val="o"/>
      <w:lvlJc w:val="left"/>
      <w:pPr>
        <w:tabs>
          <w:tab w:val="num" w:pos="3600"/>
        </w:tabs>
        <w:ind w:left="3600" w:hanging="360"/>
      </w:pPr>
      <w:rPr>
        <w:rFonts w:ascii="Courier New" w:hAnsi="Courier New"/>
      </w:rPr>
    </w:lvl>
    <w:lvl w:ilvl="5" w:tplc="CC16FE74">
      <w:start w:val="1"/>
      <w:numFmt w:val="bullet"/>
      <w:lvlText w:val=""/>
      <w:lvlJc w:val="left"/>
      <w:pPr>
        <w:tabs>
          <w:tab w:val="num" w:pos="4320"/>
        </w:tabs>
        <w:ind w:left="4320" w:hanging="360"/>
      </w:pPr>
      <w:rPr>
        <w:rFonts w:ascii="Wingdings" w:hAnsi="Wingdings"/>
      </w:rPr>
    </w:lvl>
    <w:lvl w:ilvl="6" w:tplc="68643A04">
      <w:start w:val="1"/>
      <w:numFmt w:val="bullet"/>
      <w:lvlText w:val=""/>
      <w:lvlJc w:val="left"/>
      <w:pPr>
        <w:tabs>
          <w:tab w:val="num" w:pos="5040"/>
        </w:tabs>
        <w:ind w:left="5040" w:hanging="360"/>
      </w:pPr>
      <w:rPr>
        <w:rFonts w:ascii="Symbol" w:hAnsi="Symbol"/>
      </w:rPr>
    </w:lvl>
    <w:lvl w:ilvl="7" w:tplc="1D909776">
      <w:start w:val="1"/>
      <w:numFmt w:val="bullet"/>
      <w:lvlText w:val="o"/>
      <w:lvlJc w:val="left"/>
      <w:pPr>
        <w:tabs>
          <w:tab w:val="num" w:pos="5760"/>
        </w:tabs>
        <w:ind w:left="5760" w:hanging="360"/>
      </w:pPr>
      <w:rPr>
        <w:rFonts w:ascii="Courier New" w:hAnsi="Courier New"/>
      </w:rPr>
    </w:lvl>
    <w:lvl w:ilvl="8" w:tplc="002E6776">
      <w:start w:val="1"/>
      <w:numFmt w:val="bullet"/>
      <w:lvlText w:val=""/>
      <w:lvlJc w:val="left"/>
      <w:pPr>
        <w:tabs>
          <w:tab w:val="num" w:pos="6480"/>
        </w:tabs>
        <w:ind w:left="6480" w:hanging="360"/>
      </w:pPr>
      <w:rPr>
        <w:rFonts w:ascii="Wingdings" w:hAnsi="Wingdings"/>
      </w:rPr>
    </w:lvl>
  </w:abstractNum>
  <w:abstractNum w:abstractNumId="24" w15:restartNumberingAfterBreak="0">
    <w:nsid w:val="664C4ACE"/>
    <w:multiLevelType w:val="hybridMultilevel"/>
    <w:tmpl w:val="00000016"/>
    <w:lvl w:ilvl="0" w:tplc="76CAB12A">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48961380">
      <w:start w:val="1"/>
      <w:numFmt w:val="bullet"/>
      <w:lvlText w:val="o"/>
      <w:lvlJc w:val="left"/>
      <w:pPr>
        <w:tabs>
          <w:tab w:val="num" w:pos="1440"/>
        </w:tabs>
        <w:ind w:left="1440" w:hanging="360"/>
      </w:pPr>
      <w:rPr>
        <w:rFonts w:ascii="Courier New" w:hAnsi="Courier New"/>
      </w:rPr>
    </w:lvl>
    <w:lvl w:ilvl="2" w:tplc="6F581D1C">
      <w:start w:val="1"/>
      <w:numFmt w:val="bullet"/>
      <w:lvlText w:val=""/>
      <w:lvlJc w:val="left"/>
      <w:pPr>
        <w:tabs>
          <w:tab w:val="num" w:pos="2160"/>
        </w:tabs>
        <w:ind w:left="2160" w:hanging="360"/>
      </w:pPr>
      <w:rPr>
        <w:rFonts w:ascii="Wingdings" w:hAnsi="Wingdings"/>
      </w:rPr>
    </w:lvl>
    <w:lvl w:ilvl="3" w:tplc="428091A8">
      <w:start w:val="1"/>
      <w:numFmt w:val="bullet"/>
      <w:lvlText w:val=""/>
      <w:lvlJc w:val="left"/>
      <w:pPr>
        <w:tabs>
          <w:tab w:val="num" w:pos="2880"/>
        </w:tabs>
        <w:ind w:left="2880" w:hanging="360"/>
      </w:pPr>
      <w:rPr>
        <w:rFonts w:ascii="Symbol" w:hAnsi="Symbol"/>
      </w:rPr>
    </w:lvl>
    <w:lvl w:ilvl="4" w:tplc="6994E68E">
      <w:start w:val="1"/>
      <w:numFmt w:val="bullet"/>
      <w:lvlText w:val="o"/>
      <w:lvlJc w:val="left"/>
      <w:pPr>
        <w:tabs>
          <w:tab w:val="num" w:pos="3600"/>
        </w:tabs>
        <w:ind w:left="3600" w:hanging="360"/>
      </w:pPr>
      <w:rPr>
        <w:rFonts w:ascii="Courier New" w:hAnsi="Courier New"/>
      </w:rPr>
    </w:lvl>
    <w:lvl w:ilvl="5" w:tplc="688083FC">
      <w:start w:val="1"/>
      <w:numFmt w:val="bullet"/>
      <w:lvlText w:val=""/>
      <w:lvlJc w:val="left"/>
      <w:pPr>
        <w:tabs>
          <w:tab w:val="num" w:pos="4320"/>
        </w:tabs>
        <w:ind w:left="4320" w:hanging="360"/>
      </w:pPr>
      <w:rPr>
        <w:rFonts w:ascii="Wingdings" w:hAnsi="Wingdings"/>
      </w:rPr>
    </w:lvl>
    <w:lvl w:ilvl="6" w:tplc="EC868FFA">
      <w:start w:val="1"/>
      <w:numFmt w:val="bullet"/>
      <w:lvlText w:val=""/>
      <w:lvlJc w:val="left"/>
      <w:pPr>
        <w:tabs>
          <w:tab w:val="num" w:pos="5040"/>
        </w:tabs>
        <w:ind w:left="5040" w:hanging="360"/>
      </w:pPr>
      <w:rPr>
        <w:rFonts w:ascii="Symbol" w:hAnsi="Symbol"/>
      </w:rPr>
    </w:lvl>
    <w:lvl w:ilvl="7" w:tplc="E88A7AEC">
      <w:start w:val="1"/>
      <w:numFmt w:val="bullet"/>
      <w:lvlText w:val="o"/>
      <w:lvlJc w:val="left"/>
      <w:pPr>
        <w:tabs>
          <w:tab w:val="num" w:pos="5760"/>
        </w:tabs>
        <w:ind w:left="5760" w:hanging="360"/>
      </w:pPr>
      <w:rPr>
        <w:rFonts w:ascii="Courier New" w:hAnsi="Courier New"/>
      </w:rPr>
    </w:lvl>
    <w:lvl w:ilvl="8" w:tplc="5650CFBC">
      <w:start w:val="1"/>
      <w:numFmt w:val="bullet"/>
      <w:lvlText w:val=""/>
      <w:lvlJc w:val="left"/>
      <w:pPr>
        <w:tabs>
          <w:tab w:val="num" w:pos="6480"/>
        </w:tabs>
        <w:ind w:left="6480" w:hanging="360"/>
      </w:pPr>
      <w:rPr>
        <w:rFonts w:ascii="Wingdings" w:hAnsi="Wingdings"/>
      </w:rPr>
    </w:lvl>
  </w:abstractNum>
  <w:abstractNum w:abstractNumId="25" w15:restartNumberingAfterBreak="0">
    <w:nsid w:val="664C4ACF"/>
    <w:multiLevelType w:val="multilevel"/>
    <w:tmpl w:val="00000017"/>
    <w:lvl w:ilvl="0">
      <w:start w:val="1"/>
      <w:numFmt w:val="decimal"/>
      <w:lvlText w:val="%1."/>
      <w:lvlJc w:val="left"/>
      <w:pPr>
        <w:tabs>
          <w:tab w:val="num" w:pos="720"/>
        </w:tabs>
        <w:ind w:left="720" w:hanging="360"/>
      </w:pPr>
      <w:rPr>
        <w:bdr w:val="ni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664C4AD0"/>
    <w:multiLevelType w:val="multilevel"/>
    <w:tmpl w:val="00000018"/>
    <w:lvl w:ilvl="0">
      <w:start w:val="1"/>
      <w:numFmt w:val="decimal"/>
      <w:lvlText w:val="%1."/>
      <w:lvlJc w:val="left"/>
      <w:pPr>
        <w:tabs>
          <w:tab w:val="num" w:pos="720"/>
        </w:tabs>
        <w:ind w:left="720" w:hanging="360"/>
      </w:pPr>
      <w:rPr>
        <w:bdr w:val="ni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664C4AD1"/>
    <w:multiLevelType w:val="multilevel"/>
    <w:tmpl w:val="00000019"/>
    <w:lvl w:ilvl="0">
      <w:start w:val="1"/>
      <w:numFmt w:val="decimal"/>
      <w:lvlText w:val="%1."/>
      <w:lvlJc w:val="left"/>
      <w:pPr>
        <w:tabs>
          <w:tab w:val="num" w:pos="720"/>
        </w:tabs>
        <w:ind w:left="720" w:hanging="360"/>
      </w:pPr>
      <w:rPr>
        <w:bdr w:val="ni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664C4AD2"/>
    <w:multiLevelType w:val="hybridMultilevel"/>
    <w:tmpl w:val="0000001A"/>
    <w:lvl w:ilvl="0" w:tplc="A69E76C6">
      <w:start w:val="1"/>
      <w:numFmt w:val="bullet"/>
      <w:lvlText w:val=""/>
      <w:lvlJc w:val="left"/>
      <w:pPr>
        <w:tabs>
          <w:tab w:val="num" w:pos="720"/>
        </w:tabs>
        <w:ind w:left="720" w:hanging="360"/>
      </w:pPr>
      <w:rPr>
        <w:rFonts w:ascii="Symbol" w:hAnsi="Symbol"/>
        <w:bdr w:val="nil"/>
      </w:rPr>
    </w:lvl>
    <w:lvl w:ilvl="1" w:tplc="2238117E">
      <w:start w:val="1"/>
      <w:numFmt w:val="bullet"/>
      <w:lvlText w:val="o"/>
      <w:lvlJc w:val="left"/>
      <w:pPr>
        <w:tabs>
          <w:tab w:val="num" w:pos="1440"/>
        </w:tabs>
        <w:ind w:left="1440" w:hanging="360"/>
      </w:pPr>
      <w:rPr>
        <w:rFonts w:ascii="Courier New" w:hAnsi="Courier New"/>
      </w:rPr>
    </w:lvl>
    <w:lvl w:ilvl="2" w:tplc="5066ED5A">
      <w:start w:val="1"/>
      <w:numFmt w:val="bullet"/>
      <w:lvlText w:val=""/>
      <w:lvlJc w:val="left"/>
      <w:pPr>
        <w:tabs>
          <w:tab w:val="num" w:pos="2160"/>
        </w:tabs>
        <w:ind w:left="2160" w:hanging="360"/>
      </w:pPr>
      <w:rPr>
        <w:rFonts w:ascii="Wingdings" w:hAnsi="Wingdings"/>
      </w:rPr>
    </w:lvl>
    <w:lvl w:ilvl="3" w:tplc="5D9CA372">
      <w:start w:val="1"/>
      <w:numFmt w:val="bullet"/>
      <w:lvlText w:val=""/>
      <w:lvlJc w:val="left"/>
      <w:pPr>
        <w:tabs>
          <w:tab w:val="num" w:pos="2880"/>
        </w:tabs>
        <w:ind w:left="2880" w:hanging="360"/>
      </w:pPr>
      <w:rPr>
        <w:rFonts w:ascii="Symbol" w:hAnsi="Symbol"/>
      </w:rPr>
    </w:lvl>
    <w:lvl w:ilvl="4" w:tplc="D7FC90D2">
      <w:start w:val="1"/>
      <w:numFmt w:val="bullet"/>
      <w:lvlText w:val="o"/>
      <w:lvlJc w:val="left"/>
      <w:pPr>
        <w:tabs>
          <w:tab w:val="num" w:pos="3600"/>
        </w:tabs>
        <w:ind w:left="3600" w:hanging="360"/>
      </w:pPr>
      <w:rPr>
        <w:rFonts w:ascii="Courier New" w:hAnsi="Courier New"/>
      </w:rPr>
    </w:lvl>
    <w:lvl w:ilvl="5" w:tplc="75BC4022">
      <w:start w:val="1"/>
      <w:numFmt w:val="bullet"/>
      <w:lvlText w:val=""/>
      <w:lvlJc w:val="left"/>
      <w:pPr>
        <w:tabs>
          <w:tab w:val="num" w:pos="4320"/>
        </w:tabs>
        <w:ind w:left="4320" w:hanging="360"/>
      </w:pPr>
      <w:rPr>
        <w:rFonts w:ascii="Wingdings" w:hAnsi="Wingdings"/>
      </w:rPr>
    </w:lvl>
    <w:lvl w:ilvl="6" w:tplc="D908C3EC">
      <w:start w:val="1"/>
      <w:numFmt w:val="bullet"/>
      <w:lvlText w:val=""/>
      <w:lvlJc w:val="left"/>
      <w:pPr>
        <w:tabs>
          <w:tab w:val="num" w:pos="5040"/>
        </w:tabs>
        <w:ind w:left="5040" w:hanging="360"/>
      </w:pPr>
      <w:rPr>
        <w:rFonts w:ascii="Symbol" w:hAnsi="Symbol"/>
      </w:rPr>
    </w:lvl>
    <w:lvl w:ilvl="7" w:tplc="F1027DDE">
      <w:start w:val="1"/>
      <w:numFmt w:val="bullet"/>
      <w:lvlText w:val="o"/>
      <w:lvlJc w:val="left"/>
      <w:pPr>
        <w:tabs>
          <w:tab w:val="num" w:pos="5760"/>
        </w:tabs>
        <w:ind w:left="5760" w:hanging="360"/>
      </w:pPr>
      <w:rPr>
        <w:rFonts w:ascii="Courier New" w:hAnsi="Courier New"/>
      </w:rPr>
    </w:lvl>
    <w:lvl w:ilvl="8" w:tplc="28525894">
      <w:start w:val="1"/>
      <w:numFmt w:val="bullet"/>
      <w:lvlText w:val=""/>
      <w:lvlJc w:val="left"/>
      <w:pPr>
        <w:tabs>
          <w:tab w:val="num" w:pos="6480"/>
        </w:tabs>
        <w:ind w:left="6480" w:hanging="360"/>
      </w:pPr>
      <w:rPr>
        <w:rFonts w:ascii="Wingdings" w:hAnsi="Wingdings"/>
      </w:rPr>
    </w:lvl>
  </w:abstractNum>
  <w:abstractNum w:abstractNumId="29" w15:restartNumberingAfterBreak="0">
    <w:nsid w:val="664C4AD3"/>
    <w:multiLevelType w:val="hybridMultilevel"/>
    <w:tmpl w:val="0000001B"/>
    <w:lvl w:ilvl="0" w:tplc="C038C65E">
      <w:start w:val="1"/>
      <w:numFmt w:val="bullet"/>
      <w:lvlText w:val=""/>
      <w:lvlJc w:val="left"/>
      <w:pPr>
        <w:tabs>
          <w:tab w:val="num" w:pos="720"/>
        </w:tabs>
        <w:ind w:left="720" w:hanging="360"/>
      </w:pPr>
      <w:rPr>
        <w:rFonts w:ascii="Symbol" w:hAnsi="Symbol"/>
        <w:bdr w:val="nil"/>
      </w:rPr>
    </w:lvl>
    <w:lvl w:ilvl="1" w:tplc="BE4C08AA">
      <w:start w:val="1"/>
      <w:numFmt w:val="bullet"/>
      <w:lvlText w:val="o"/>
      <w:lvlJc w:val="left"/>
      <w:pPr>
        <w:tabs>
          <w:tab w:val="num" w:pos="1440"/>
        </w:tabs>
        <w:ind w:left="1440" w:hanging="360"/>
      </w:pPr>
      <w:rPr>
        <w:rFonts w:ascii="Courier New" w:hAnsi="Courier New"/>
      </w:rPr>
    </w:lvl>
    <w:lvl w:ilvl="2" w:tplc="A96C42E8">
      <w:start w:val="1"/>
      <w:numFmt w:val="bullet"/>
      <w:lvlText w:val=""/>
      <w:lvlJc w:val="left"/>
      <w:pPr>
        <w:tabs>
          <w:tab w:val="num" w:pos="2160"/>
        </w:tabs>
        <w:ind w:left="2160" w:hanging="360"/>
      </w:pPr>
      <w:rPr>
        <w:rFonts w:ascii="Wingdings" w:hAnsi="Wingdings"/>
      </w:rPr>
    </w:lvl>
    <w:lvl w:ilvl="3" w:tplc="103C433C">
      <w:start w:val="1"/>
      <w:numFmt w:val="bullet"/>
      <w:lvlText w:val=""/>
      <w:lvlJc w:val="left"/>
      <w:pPr>
        <w:tabs>
          <w:tab w:val="num" w:pos="2880"/>
        </w:tabs>
        <w:ind w:left="2880" w:hanging="360"/>
      </w:pPr>
      <w:rPr>
        <w:rFonts w:ascii="Symbol" w:hAnsi="Symbol"/>
      </w:rPr>
    </w:lvl>
    <w:lvl w:ilvl="4" w:tplc="9F342E66">
      <w:start w:val="1"/>
      <w:numFmt w:val="bullet"/>
      <w:lvlText w:val="o"/>
      <w:lvlJc w:val="left"/>
      <w:pPr>
        <w:tabs>
          <w:tab w:val="num" w:pos="3600"/>
        </w:tabs>
        <w:ind w:left="3600" w:hanging="360"/>
      </w:pPr>
      <w:rPr>
        <w:rFonts w:ascii="Courier New" w:hAnsi="Courier New"/>
      </w:rPr>
    </w:lvl>
    <w:lvl w:ilvl="5" w:tplc="5092527A">
      <w:start w:val="1"/>
      <w:numFmt w:val="bullet"/>
      <w:lvlText w:val=""/>
      <w:lvlJc w:val="left"/>
      <w:pPr>
        <w:tabs>
          <w:tab w:val="num" w:pos="4320"/>
        </w:tabs>
        <w:ind w:left="4320" w:hanging="360"/>
      </w:pPr>
      <w:rPr>
        <w:rFonts w:ascii="Wingdings" w:hAnsi="Wingdings"/>
      </w:rPr>
    </w:lvl>
    <w:lvl w:ilvl="6" w:tplc="8B30512A">
      <w:start w:val="1"/>
      <w:numFmt w:val="bullet"/>
      <w:lvlText w:val=""/>
      <w:lvlJc w:val="left"/>
      <w:pPr>
        <w:tabs>
          <w:tab w:val="num" w:pos="5040"/>
        </w:tabs>
        <w:ind w:left="5040" w:hanging="360"/>
      </w:pPr>
      <w:rPr>
        <w:rFonts w:ascii="Symbol" w:hAnsi="Symbol"/>
      </w:rPr>
    </w:lvl>
    <w:lvl w:ilvl="7" w:tplc="09D811FE">
      <w:start w:val="1"/>
      <w:numFmt w:val="bullet"/>
      <w:lvlText w:val="o"/>
      <w:lvlJc w:val="left"/>
      <w:pPr>
        <w:tabs>
          <w:tab w:val="num" w:pos="5760"/>
        </w:tabs>
        <w:ind w:left="5760" w:hanging="360"/>
      </w:pPr>
      <w:rPr>
        <w:rFonts w:ascii="Courier New" w:hAnsi="Courier New"/>
      </w:rPr>
    </w:lvl>
    <w:lvl w:ilvl="8" w:tplc="9CF4DF3C">
      <w:start w:val="1"/>
      <w:numFmt w:val="bullet"/>
      <w:lvlText w:val=""/>
      <w:lvlJc w:val="left"/>
      <w:pPr>
        <w:tabs>
          <w:tab w:val="num" w:pos="6480"/>
        </w:tabs>
        <w:ind w:left="6480" w:hanging="360"/>
      </w:pPr>
      <w:rPr>
        <w:rFonts w:ascii="Wingdings" w:hAnsi="Wingdings"/>
      </w:rPr>
    </w:lvl>
  </w:abstractNum>
  <w:abstractNum w:abstractNumId="30" w15:restartNumberingAfterBreak="0">
    <w:nsid w:val="664C4AD4"/>
    <w:multiLevelType w:val="hybridMultilevel"/>
    <w:tmpl w:val="0000001C"/>
    <w:lvl w:ilvl="0" w:tplc="E26A8E1E">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98209D12">
      <w:start w:val="1"/>
      <w:numFmt w:val="bullet"/>
      <w:lvlText w:val="o"/>
      <w:lvlJc w:val="left"/>
      <w:pPr>
        <w:tabs>
          <w:tab w:val="num" w:pos="1440"/>
        </w:tabs>
        <w:ind w:left="1440" w:hanging="360"/>
      </w:pPr>
      <w:rPr>
        <w:rFonts w:ascii="Courier New" w:hAnsi="Courier New"/>
      </w:rPr>
    </w:lvl>
    <w:lvl w:ilvl="2" w:tplc="3306CA72">
      <w:start w:val="1"/>
      <w:numFmt w:val="bullet"/>
      <w:lvlText w:val=""/>
      <w:lvlJc w:val="left"/>
      <w:pPr>
        <w:tabs>
          <w:tab w:val="num" w:pos="2160"/>
        </w:tabs>
        <w:ind w:left="2160" w:hanging="360"/>
      </w:pPr>
      <w:rPr>
        <w:rFonts w:ascii="Wingdings" w:hAnsi="Wingdings"/>
      </w:rPr>
    </w:lvl>
    <w:lvl w:ilvl="3" w:tplc="03FACDC2">
      <w:start w:val="1"/>
      <w:numFmt w:val="bullet"/>
      <w:lvlText w:val=""/>
      <w:lvlJc w:val="left"/>
      <w:pPr>
        <w:tabs>
          <w:tab w:val="num" w:pos="2880"/>
        </w:tabs>
        <w:ind w:left="2880" w:hanging="360"/>
      </w:pPr>
      <w:rPr>
        <w:rFonts w:ascii="Symbol" w:hAnsi="Symbol"/>
      </w:rPr>
    </w:lvl>
    <w:lvl w:ilvl="4" w:tplc="4BC428C6">
      <w:start w:val="1"/>
      <w:numFmt w:val="bullet"/>
      <w:lvlText w:val="o"/>
      <w:lvlJc w:val="left"/>
      <w:pPr>
        <w:tabs>
          <w:tab w:val="num" w:pos="3600"/>
        </w:tabs>
        <w:ind w:left="3600" w:hanging="360"/>
      </w:pPr>
      <w:rPr>
        <w:rFonts w:ascii="Courier New" w:hAnsi="Courier New"/>
      </w:rPr>
    </w:lvl>
    <w:lvl w:ilvl="5" w:tplc="C20CD654">
      <w:start w:val="1"/>
      <w:numFmt w:val="bullet"/>
      <w:lvlText w:val=""/>
      <w:lvlJc w:val="left"/>
      <w:pPr>
        <w:tabs>
          <w:tab w:val="num" w:pos="4320"/>
        </w:tabs>
        <w:ind w:left="4320" w:hanging="360"/>
      </w:pPr>
      <w:rPr>
        <w:rFonts w:ascii="Wingdings" w:hAnsi="Wingdings"/>
      </w:rPr>
    </w:lvl>
    <w:lvl w:ilvl="6" w:tplc="E31072BC">
      <w:start w:val="1"/>
      <w:numFmt w:val="bullet"/>
      <w:lvlText w:val=""/>
      <w:lvlJc w:val="left"/>
      <w:pPr>
        <w:tabs>
          <w:tab w:val="num" w:pos="5040"/>
        </w:tabs>
        <w:ind w:left="5040" w:hanging="360"/>
      </w:pPr>
      <w:rPr>
        <w:rFonts w:ascii="Symbol" w:hAnsi="Symbol"/>
      </w:rPr>
    </w:lvl>
    <w:lvl w:ilvl="7" w:tplc="0CCAF0F4">
      <w:start w:val="1"/>
      <w:numFmt w:val="bullet"/>
      <w:lvlText w:val="o"/>
      <w:lvlJc w:val="left"/>
      <w:pPr>
        <w:tabs>
          <w:tab w:val="num" w:pos="5760"/>
        </w:tabs>
        <w:ind w:left="5760" w:hanging="360"/>
      </w:pPr>
      <w:rPr>
        <w:rFonts w:ascii="Courier New" w:hAnsi="Courier New"/>
      </w:rPr>
    </w:lvl>
    <w:lvl w:ilvl="8" w:tplc="611AACF8">
      <w:start w:val="1"/>
      <w:numFmt w:val="bullet"/>
      <w:lvlText w:val=""/>
      <w:lvlJc w:val="left"/>
      <w:pPr>
        <w:tabs>
          <w:tab w:val="num" w:pos="6480"/>
        </w:tabs>
        <w:ind w:left="6480" w:hanging="360"/>
      </w:pPr>
      <w:rPr>
        <w:rFonts w:ascii="Wingdings" w:hAnsi="Wingdings"/>
      </w:rPr>
    </w:lvl>
  </w:abstractNum>
  <w:abstractNum w:abstractNumId="31" w15:restartNumberingAfterBreak="0">
    <w:nsid w:val="664C4AD5"/>
    <w:multiLevelType w:val="hybridMultilevel"/>
    <w:tmpl w:val="0000001D"/>
    <w:lvl w:ilvl="0" w:tplc="F134F580">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D1CE5F4E">
      <w:start w:val="1"/>
      <w:numFmt w:val="bullet"/>
      <w:lvlText w:val="o"/>
      <w:lvlJc w:val="left"/>
      <w:pPr>
        <w:tabs>
          <w:tab w:val="num" w:pos="1440"/>
        </w:tabs>
        <w:ind w:left="1440" w:hanging="360"/>
      </w:pPr>
      <w:rPr>
        <w:rFonts w:ascii="Courier New" w:hAnsi="Courier New"/>
      </w:rPr>
    </w:lvl>
    <w:lvl w:ilvl="2" w:tplc="A142CF9E">
      <w:start w:val="1"/>
      <w:numFmt w:val="bullet"/>
      <w:lvlText w:val=""/>
      <w:lvlJc w:val="left"/>
      <w:pPr>
        <w:tabs>
          <w:tab w:val="num" w:pos="2160"/>
        </w:tabs>
        <w:ind w:left="2160" w:hanging="360"/>
      </w:pPr>
      <w:rPr>
        <w:rFonts w:ascii="Wingdings" w:hAnsi="Wingdings"/>
      </w:rPr>
    </w:lvl>
    <w:lvl w:ilvl="3" w:tplc="87FE7A28">
      <w:start w:val="1"/>
      <w:numFmt w:val="bullet"/>
      <w:lvlText w:val=""/>
      <w:lvlJc w:val="left"/>
      <w:pPr>
        <w:tabs>
          <w:tab w:val="num" w:pos="2880"/>
        </w:tabs>
        <w:ind w:left="2880" w:hanging="360"/>
      </w:pPr>
      <w:rPr>
        <w:rFonts w:ascii="Symbol" w:hAnsi="Symbol"/>
      </w:rPr>
    </w:lvl>
    <w:lvl w:ilvl="4" w:tplc="E9526D8E">
      <w:start w:val="1"/>
      <w:numFmt w:val="bullet"/>
      <w:lvlText w:val="o"/>
      <w:lvlJc w:val="left"/>
      <w:pPr>
        <w:tabs>
          <w:tab w:val="num" w:pos="3600"/>
        </w:tabs>
        <w:ind w:left="3600" w:hanging="360"/>
      </w:pPr>
      <w:rPr>
        <w:rFonts w:ascii="Courier New" w:hAnsi="Courier New"/>
      </w:rPr>
    </w:lvl>
    <w:lvl w:ilvl="5" w:tplc="69905090">
      <w:start w:val="1"/>
      <w:numFmt w:val="bullet"/>
      <w:lvlText w:val=""/>
      <w:lvlJc w:val="left"/>
      <w:pPr>
        <w:tabs>
          <w:tab w:val="num" w:pos="4320"/>
        </w:tabs>
        <w:ind w:left="4320" w:hanging="360"/>
      </w:pPr>
      <w:rPr>
        <w:rFonts w:ascii="Wingdings" w:hAnsi="Wingdings"/>
      </w:rPr>
    </w:lvl>
    <w:lvl w:ilvl="6" w:tplc="061263A8">
      <w:start w:val="1"/>
      <w:numFmt w:val="bullet"/>
      <w:lvlText w:val=""/>
      <w:lvlJc w:val="left"/>
      <w:pPr>
        <w:tabs>
          <w:tab w:val="num" w:pos="5040"/>
        </w:tabs>
        <w:ind w:left="5040" w:hanging="360"/>
      </w:pPr>
      <w:rPr>
        <w:rFonts w:ascii="Symbol" w:hAnsi="Symbol"/>
      </w:rPr>
    </w:lvl>
    <w:lvl w:ilvl="7" w:tplc="BB705C08">
      <w:start w:val="1"/>
      <w:numFmt w:val="bullet"/>
      <w:lvlText w:val="o"/>
      <w:lvlJc w:val="left"/>
      <w:pPr>
        <w:tabs>
          <w:tab w:val="num" w:pos="5760"/>
        </w:tabs>
        <w:ind w:left="5760" w:hanging="360"/>
      </w:pPr>
      <w:rPr>
        <w:rFonts w:ascii="Courier New" w:hAnsi="Courier New"/>
      </w:rPr>
    </w:lvl>
    <w:lvl w:ilvl="8" w:tplc="1DF81F06">
      <w:start w:val="1"/>
      <w:numFmt w:val="bullet"/>
      <w:lvlText w:val=""/>
      <w:lvlJc w:val="left"/>
      <w:pPr>
        <w:tabs>
          <w:tab w:val="num" w:pos="6480"/>
        </w:tabs>
        <w:ind w:left="6480" w:hanging="360"/>
      </w:pPr>
      <w:rPr>
        <w:rFonts w:ascii="Wingdings" w:hAnsi="Wingdings"/>
      </w:rPr>
    </w:lvl>
  </w:abstractNum>
  <w:abstractNum w:abstractNumId="32" w15:restartNumberingAfterBreak="0">
    <w:nsid w:val="664C4AD6"/>
    <w:multiLevelType w:val="hybridMultilevel"/>
    <w:tmpl w:val="0000001E"/>
    <w:lvl w:ilvl="0" w:tplc="4F9EF454">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C9D2F89C">
      <w:start w:val="1"/>
      <w:numFmt w:val="bullet"/>
      <w:lvlText w:val="o"/>
      <w:lvlJc w:val="left"/>
      <w:pPr>
        <w:tabs>
          <w:tab w:val="num" w:pos="1440"/>
        </w:tabs>
        <w:ind w:left="1440" w:hanging="360"/>
      </w:pPr>
      <w:rPr>
        <w:rFonts w:ascii="Courier New" w:hAnsi="Courier New"/>
      </w:rPr>
    </w:lvl>
    <w:lvl w:ilvl="2" w:tplc="3650E3FA">
      <w:start w:val="1"/>
      <w:numFmt w:val="bullet"/>
      <w:lvlText w:val=""/>
      <w:lvlJc w:val="left"/>
      <w:pPr>
        <w:tabs>
          <w:tab w:val="num" w:pos="2160"/>
        </w:tabs>
        <w:ind w:left="2160" w:hanging="360"/>
      </w:pPr>
      <w:rPr>
        <w:rFonts w:ascii="Wingdings" w:hAnsi="Wingdings"/>
      </w:rPr>
    </w:lvl>
    <w:lvl w:ilvl="3" w:tplc="98B61718">
      <w:start w:val="1"/>
      <w:numFmt w:val="bullet"/>
      <w:lvlText w:val=""/>
      <w:lvlJc w:val="left"/>
      <w:pPr>
        <w:tabs>
          <w:tab w:val="num" w:pos="2880"/>
        </w:tabs>
        <w:ind w:left="2880" w:hanging="360"/>
      </w:pPr>
      <w:rPr>
        <w:rFonts w:ascii="Symbol" w:hAnsi="Symbol"/>
      </w:rPr>
    </w:lvl>
    <w:lvl w:ilvl="4" w:tplc="58A290CC">
      <w:start w:val="1"/>
      <w:numFmt w:val="bullet"/>
      <w:lvlText w:val="o"/>
      <w:lvlJc w:val="left"/>
      <w:pPr>
        <w:tabs>
          <w:tab w:val="num" w:pos="3600"/>
        </w:tabs>
        <w:ind w:left="3600" w:hanging="360"/>
      </w:pPr>
      <w:rPr>
        <w:rFonts w:ascii="Courier New" w:hAnsi="Courier New"/>
      </w:rPr>
    </w:lvl>
    <w:lvl w:ilvl="5" w:tplc="8740451A">
      <w:start w:val="1"/>
      <w:numFmt w:val="bullet"/>
      <w:lvlText w:val=""/>
      <w:lvlJc w:val="left"/>
      <w:pPr>
        <w:tabs>
          <w:tab w:val="num" w:pos="4320"/>
        </w:tabs>
        <w:ind w:left="4320" w:hanging="360"/>
      </w:pPr>
      <w:rPr>
        <w:rFonts w:ascii="Wingdings" w:hAnsi="Wingdings"/>
      </w:rPr>
    </w:lvl>
    <w:lvl w:ilvl="6" w:tplc="76F61E46">
      <w:start w:val="1"/>
      <w:numFmt w:val="bullet"/>
      <w:lvlText w:val=""/>
      <w:lvlJc w:val="left"/>
      <w:pPr>
        <w:tabs>
          <w:tab w:val="num" w:pos="5040"/>
        </w:tabs>
        <w:ind w:left="5040" w:hanging="360"/>
      </w:pPr>
      <w:rPr>
        <w:rFonts w:ascii="Symbol" w:hAnsi="Symbol"/>
      </w:rPr>
    </w:lvl>
    <w:lvl w:ilvl="7" w:tplc="C9706000">
      <w:start w:val="1"/>
      <w:numFmt w:val="bullet"/>
      <w:lvlText w:val="o"/>
      <w:lvlJc w:val="left"/>
      <w:pPr>
        <w:tabs>
          <w:tab w:val="num" w:pos="5760"/>
        </w:tabs>
        <w:ind w:left="5760" w:hanging="360"/>
      </w:pPr>
      <w:rPr>
        <w:rFonts w:ascii="Courier New" w:hAnsi="Courier New"/>
      </w:rPr>
    </w:lvl>
    <w:lvl w:ilvl="8" w:tplc="44EA2BFA">
      <w:start w:val="1"/>
      <w:numFmt w:val="bullet"/>
      <w:lvlText w:val=""/>
      <w:lvlJc w:val="left"/>
      <w:pPr>
        <w:tabs>
          <w:tab w:val="num" w:pos="6480"/>
        </w:tabs>
        <w:ind w:left="6480" w:hanging="360"/>
      </w:pPr>
      <w:rPr>
        <w:rFonts w:ascii="Wingdings" w:hAnsi="Wingdings"/>
      </w:rPr>
    </w:lvl>
  </w:abstractNum>
  <w:abstractNum w:abstractNumId="33" w15:restartNumberingAfterBreak="0">
    <w:nsid w:val="664C4AD7"/>
    <w:multiLevelType w:val="hybridMultilevel"/>
    <w:tmpl w:val="0000001F"/>
    <w:lvl w:ilvl="0" w:tplc="CDE428B8">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6436DC86">
      <w:start w:val="1"/>
      <w:numFmt w:val="bullet"/>
      <w:lvlText w:val="o"/>
      <w:lvlJc w:val="left"/>
      <w:pPr>
        <w:tabs>
          <w:tab w:val="num" w:pos="1440"/>
        </w:tabs>
        <w:ind w:left="1440" w:hanging="360"/>
      </w:pPr>
      <w:rPr>
        <w:rFonts w:ascii="Courier New" w:hAnsi="Courier New"/>
      </w:rPr>
    </w:lvl>
    <w:lvl w:ilvl="2" w:tplc="C582826A">
      <w:start w:val="1"/>
      <w:numFmt w:val="bullet"/>
      <w:lvlText w:val=""/>
      <w:lvlJc w:val="left"/>
      <w:pPr>
        <w:tabs>
          <w:tab w:val="num" w:pos="2160"/>
        </w:tabs>
        <w:ind w:left="2160" w:hanging="360"/>
      </w:pPr>
      <w:rPr>
        <w:rFonts w:ascii="Wingdings" w:hAnsi="Wingdings"/>
      </w:rPr>
    </w:lvl>
    <w:lvl w:ilvl="3" w:tplc="7FBE0C46">
      <w:start w:val="1"/>
      <w:numFmt w:val="bullet"/>
      <w:lvlText w:val=""/>
      <w:lvlJc w:val="left"/>
      <w:pPr>
        <w:tabs>
          <w:tab w:val="num" w:pos="2880"/>
        </w:tabs>
        <w:ind w:left="2880" w:hanging="360"/>
      </w:pPr>
      <w:rPr>
        <w:rFonts w:ascii="Symbol" w:hAnsi="Symbol"/>
      </w:rPr>
    </w:lvl>
    <w:lvl w:ilvl="4" w:tplc="2AC0710C">
      <w:start w:val="1"/>
      <w:numFmt w:val="bullet"/>
      <w:lvlText w:val="o"/>
      <w:lvlJc w:val="left"/>
      <w:pPr>
        <w:tabs>
          <w:tab w:val="num" w:pos="3600"/>
        </w:tabs>
        <w:ind w:left="3600" w:hanging="360"/>
      </w:pPr>
      <w:rPr>
        <w:rFonts w:ascii="Courier New" w:hAnsi="Courier New"/>
      </w:rPr>
    </w:lvl>
    <w:lvl w:ilvl="5" w:tplc="59C2C37C">
      <w:start w:val="1"/>
      <w:numFmt w:val="bullet"/>
      <w:lvlText w:val=""/>
      <w:lvlJc w:val="left"/>
      <w:pPr>
        <w:tabs>
          <w:tab w:val="num" w:pos="4320"/>
        </w:tabs>
        <w:ind w:left="4320" w:hanging="360"/>
      </w:pPr>
      <w:rPr>
        <w:rFonts w:ascii="Wingdings" w:hAnsi="Wingdings"/>
      </w:rPr>
    </w:lvl>
    <w:lvl w:ilvl="6" w:tplc="FBDE3502">
      <w:start w:val="1"/>
      <w:numFmt w:val="bullet"/>
      <w:lvlText w:val=""/>
      <w:lvlJc w:val="left"/>
      <w:pPr>
        <w:tabs>
          <w:tab w:val="num" w:pos="5040"/>
        </w:tabs>
        <w:ind w:left="5040" w:hanging="360"/>
      </w:pPr>
      <w:rPr>
        <w:rFonts w:ascii="Symbol" w:hAnsi="Symbol"/>
      </w:rPr>
    </w:lvl>
    <w:lvl w:ilvl="7" w:tplc="EC18F1AC">
      <w:start w:val="1"/>
      <w:numFmt w:val="bullet"/>
      <w:lvlText w:val="o"/>
      <w:lvlJc w:val="left"/>
      <w:pPr>
        <w:tabs>
          <w:tab w:val="num" w:pos="5760"/>
        </w:tabs>
        <w:ind w:left="5760" w:hanging="360"/>
      </w:pPr>
      <w:rPr>
        <w:rFonts w:ascii="Courier New" w:hAnsi="Courier New"/>
      </w:rPr>
    </w:lvl>
    <w:lvl w:ilvl="8" w:tplc="FE20D898">
      <w:start w:val="1"/>
      <w:numFmt w:val="bullet"/>
      <w:lvlText w:val=""/>
      <w:lvlJc w:val="left"/>
      <w:pPr>
        <w:tabs>
          <w:tab w:val="num" w:pos="6480"/>
        </w:tabs>
        <w:ind w:left="6480" w:hanging="360"/>
      </w:pPr>
      <w:rPr>
        <w:rFonts w:ascii="Wingdings" w:hAnsi="Wingdings"/>
      </w:rPr>
    </w:lvl>
  </w:abstractNum>
  <w:abstractNum w:abstractNumId="34" w15:restartNumberingAfterBreak="0">
    <w:nsid w:val="664C4AD8"/>
    <w:multiLevelType w:val="hybridMultilevel"/>
    <w:tmpl w:val="00000020"/>
    <w:lvl w:ilvl="0" w:tplc="4626932E">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D5861EBC">
      <w:start w:val="1"/>
      <w:numFmt w:val="bullet"/>
      <w:lvlText w:val="o"/>
      <w:lvlJc w:val="left"/>
      <w:pPr>
        <w:tabs>
          <w:tab w:val="num" w:pos="1440"/>
        </w:tabs>
        <w:ind w:left="1440" w:hanging="360"/>
      </w:pPr>
      <w:rPr>
        <w:rFonts w:ascii="Courier New" w:hAnsi="Courier New"/>
      </w:rPr>
    </w:lvl>
    <w:lvl w:ilvl="2" w:tplc="642C7DA0">
      <w:start w:val="1"/>
      <w:numFmt w:val="bullet"/>
      <w:lvlText w:val=""/>
      <w:lvlJc w:val="left"/>
      <w:pPr>
        <w:tabs>
          <w:tab w:val="num" w:pos="2160"/>
        </w:tabs>
        <w:ind w:left="2160" w:hanging="360"/>
      </w:pPr>
      <w:rPr>
        <w:rFonts w:ascii="Wingdings" w:hAnsi="Wingdings"/>
      </w:rPr>
    </w:lvl>
    <w:lvl w:ilvl="3" w:tplc="CA56F99A">
      <w:start w:val="1"/>
      <w:numFmt w:val="bullet"/>
      <w:lvlText w:val=""/>
      <w:lvlJc w:val="left"/>
      <w:pPr>
        <w:tabs>
          <w:tab w:val="num" w:pos="2880"/>
        </w:tabs>
        <w:ind w:left="2880" w:hanging="360"/>
      </w:pPr>
      <w:rPr>
        <w:rFonts w:ascii="Symbol" w:hAnsi="Symbol"/>
      </w:rPr>
    </w:lvl>
    <w:lvl w:ilvl="4" w:tplc="520875D4">
      <w:start w:val="1"/>
      <w:numFmt w:val="bullet"/>
      <w:lvlText w:val="o"/>
      <w:lvlJc w:val="left"/>
      <w:pPr>
        <w:tabs>
          <w:tab w:val="num" w:pos="3600"/>
        </w:tabs>
        <w:ind w:left="3600" w:hanging="360"/>
      </w:pPr>
      <w:rPr>
        <w:rFonts w:ascii="Courier New" w:hAnsi="Courier New"/>
      </w:rPr>
    </w:lvl>
    <w:lvl w:ilvl="5" w:tplc="B46E5BBA">
      <w:start w:val="1"/>
      <w:numFmt w:val="bullet"/>
      <w:lvlText w:val=""/>
      <w:lvlJc w:val="left"/>
      <w:pPr>
        <w:tabs>
          <w:tab w:val="num" w:pos="4320"/>
        </w:tabs>
        <w:ind w:left="4320" w:hanging="360"/>
      </w:pPr>
      <w:rPr>
        <w:rFonts w:ascii="Wingdings" w:hAnsi="Wingdings"/>
      </w:rPr>
    </w:lvl>
    <w:lvl w:ilvl="6" w:tplc="5A1AF0E2">
      <w:start w:val="1"/>
      <w:numFmt w:val="bullet"/>
      <w:lvlText w:val=""/>
      <w:lvlJc w:val="left"/>
      <w:pPr>
        <w:tabs>
          <w:tab w:val="num" w:pos="5040"/>
        </w:tabs>
        <w:ind w:left="5040" w:hanging="360"/>
      </w:pPr>
      <w:rPr>
        <w:rFonts w:ascii="Symbol" w:hAnsi="Symbol"/>
      </w:rPr>
    </w:lvl>
    <w:lvl w:ilvl="7" w:tplc="996C6EDC">
      <w:start w:val="1"/>
      <w:numFmt w:val="bullet"/>
      <w:lvlText w:val="o"/>
      <w:lvlJc w:val="left"/>
      <w:pPr>
        <w:tabs>
          <w:tab w:val="num" w:pos="5760"/>
        </w:tabs>
        <w:ind w:left="5760" w:hanging="360"/>
      </w:pPr>
      <w:rPr>
        <w:rFonts w:ascii="Courier New" w:hAnsi="Courier New"/>
      </w:rPr>
    </w:lvl>
    <w:lvl w:ilvl="8" w:tplc="6DB06778">
      <w:start w:val="1"/>
      <w:numFmt w:val="bullet"/>
      <w:lvlText w:val=""/>
      <w:lvlJc w:val="left"/>
      <w:pPr>
        <w:tabs>
          <w:tab w:val="num" w:pos="6480"/>
        </w:tabs>
        <w:ind w:left="6480" w:hanging="360"/>
      </w:pPr>
      <w:rPr>
        <w:rFonts w:ascii="Wingdings" w:hAnsi="Wingdings"/>
      </w:rPr>
    </w:lvl>
  </w:abstractNum>
  <w:abstractNum w:abstractNumId="35" w15:restartNumberingAfterBreak="0">
    <w:nsid w:val="664C4AD9"/>
    <w:multiLevelType w:val="hybridMultilevel"/>
    <w:tmpl w:val="00000021"/>
    <w:lvl w:ilvl="0" w:tplc="8C2AA5D6">
      <w:start w:val="1"/>
      <w:numFmt w:val="bullet"/>
      <w:lvlText w:val=""/>
      <w:lvlJc w:val="left"/>
      <w:pPr>
        <w:tabs>
          <w:tab w:val="num" w:pos="720"/>
        </w:tabs>
        <w:ind w:left="720" w:hanging="360"/>
      </w:pPr>
      <w:rPr>
        <w:rFonts w:ascii="Symbol" w:hAnsi="Symbol"/>
        <w:b w:val="0"/>
        <w:bCs w:val="0"/>
        <w:i w:val="0"/>
        <w:iCs w:val="0"/>
        <w:smallCaps w:val="0"/>
        <w:sz w:val="24"/>
        <w:szCs w:val="24"/>
        <w:bdr w:val="nil"/>
      </w:rPr>
    </w:lvl>
    <w:lvl w:ilvl="1" w:tplc="89201350">
      <w:start w:val="1"/>
      <w:numFmt w:val="bullet"/>
      <w:lvlText w:val="o"/>
      <w:lvlJc w:val="left"/>
      <w:pPr>
        <w:tabs>
          <w:tab w:val="num" w:pos="1440"/>
        </w:tabs>
        <w:ind w:left="1440" w:hanging="360"/>
      </w:pPr>
      <w:rPr>
        <w:rFonts w:ascii="Courier New" w:hAnsi="Courier New"/>
      </w:rPr>
    </w:lvl>
    <w:lvl w:ilvl="2" w:tplc="3BB298D6">
      <w:start w:val="1"/>
      <w:numFmt w:val="bullet"/>
      <w:lvlText w:val=""/>
      <w:lvlJc w:val="left"/>
      <w:pPr>
        <w:tabs>
          <w:tab w:val="num" w:pos="2160"/>
        </w:tabs>
        <w:ind w:left="2160" w:hanging="360"/>
      </w:pPr>
      <w:rPr>
        <w:rFonts w:ascii="Wingdings" w:hAnsi="Wingdings"/>
      </w:rPr>
    </w:lvl>
    <w:lvl w:ilvl="3" w:tplc="B306631E">
      <w:start w:val="1"/>
      <w:numFmt w:val="bullet"/>
      <w:lvlText w:val=""/>
      <w:lvlJc w:val="left"/>
      <w:pPr>
        <w:tabs>
          <w:tab w:val="num" w:pos="2880"/>
        </w:tabs>
        <w:ind w:left="2880" w:hanging="360"/>
      </w:pPr>
      <w:rPr>
        <w:rFonts w:ascii="Symbol" w:hAnsi="Symbol"/>
      </w:rPr>
    </w:lvl>
    <w:lvl w:ilvl="4" w:tplc="D6B0A430">
      <w:start w:val="1"/>
      <w:numFmt w:val="bullet"/>
      <w:lvlText w:val="o"/>
      <w:lvlJc w:val="left"/>
      <w:pPr>
        <w:tabs>
          <w:tab w:val="num" w:pos="3600"/>
        </w:tabs>
        <w:ind w:left="3600" w:hanging="360"/>
      </w:pPr>
      <w:rPr>
        <w:rFonts w:ascii="Courier New" w:hAnsi="Courier New"/>
      </w:rPr>
    </w:lvl>
    <w:lvl w:ilvl="5" w:tplc="4FA614FA">
      <w:start w:val="1"/>
      <w:numFmt w:val="bullet"/>
      <w:lvlText w:val=""/>
      <w:lvlJc w:val="left"/>
      <w:pPr>
        <w:tabs>
          <w:tab w:val="num" w:pos="4320"/>
        </w:tabs>
        <w:ind w:left="4320" w:hanging="360"/>
      </w:pPr>
      <w:rPr>
        <w:rFonts w:ascii="Wingdings" w:hAnsi="Wingdings"/>
      </w:rPr>
    </w:lvl>
    <w:lvl w:ilvl="6" w:tplc="1EBEB424">
      <w:start w:val="1"/>
      <w:numFmt w:val="bullet"/>
      <w:lvlText w:val=""/>
      <w:lvlJc w:val="left"/>
      <w:pPr>
        <w:tabs>
          <w:tab w:val="num" w:pos="5040"/>
        </w:tabs>
        <w:ind w:left="5040" w:hanging="360"/>
      </w:pPr>
      <w:rPr>
        <w:rFonts w:ascii="Symbol" w:hAnsi="Symbol"/>
      </w:rPr>
    </w:lvl>
    <w:lvl w:ilvl="7" w:tplc="6E9CDBC4">
      <w:start w:val="1"/>
      <w:numFmt w:val="bullet"/>
      <w:lvlText w:val="o"/>
      <w:lvlJc w:val="left"/>
      <w:pPr>
        <w:tabs>
          <w:tab w:val="num" w:pos="5760"/>
        </w:tabs>
        <w:ind w:left="5760" w:hanging="360"/>
      </w:pPr>
      <w:rPr>
        <w:rFonts w:ascii="Courier New" w:hAnsi="Courier New"/>
      </w:rPr>
    </w:lvl>
    <w:lvl w:ilvl="8" w:tplc="817CE996">
      <w:start w:val="1"/>
      <w:numFmt w:val="bullet"/>
      <w:lvlText w:val=""/>
      <w:lvlJc w:val="left"/>
      <w:pPr>
        <w:tabs>
          <w:tab w:val="num" w:pos="6480"/>
        </w:tabs>
        <w:ind w:left="6480" w:hanging="360"/>
      </w:pPr>
      <w:rPr>
        <w:rFonts w:ascii="Wingdings" w:hAnsi="Wingdings"/>
      </w:rPr>
    </w:lvl>
  </w:abstractNum>
  <w:abstractNum w:abstractNumId="36" w15:restartNumberingAfterBreak="0">
    <w:nsid w:val="664C4ADA"/>
    <w:multiLevelType w:val="hybridMultilevel"/>
    <w:tmpl w:val="00000022"/>
    <w:lvl w:ilvl="0" w:tplc="66ECD90E">
      <w:start w:val="1"/>
      <w:numFmt w:val="bullet"/>
      <w:lvlText w:val=""/>
      <w:lvlJc w:val="left"/>
      <w:pPr>
        <w:tabs>
          <w:tab w:val="num" w:pos="720"/>
        </w:tabs>
        <w:ind w:left="720" w:hanging="360"/>
      </w:pPr>
      <w:rPr>
        <w:rFonts w:ascii="Symbol" w:hAnsi="Symbol"/>
        <w:bdr w:val="nil"/>
      </w:rPr>
    </w:lvl>
    <w:lvl w:ilvl="1" w:tplc="73145C82">
      <w:start w:val="1"/>
      <w:numFmt w:val="bullet"/>
      <w:lvlText w:val="o"/>
      <w:lvlJc w:val="left"/>
      <w:pPr>
        <w:tabs>
          <w:tab w:val="num" w:pos="1440"/>
        </w:tabs>
        <w:ind w:left="1440" w:hanging="360"/>
      </w:pPr>
      <w:rPr>
        <w:rFonts w:ascii="Courier New" w:hAnsi="Courier New"/>
      </w:rPr>
    </w:lvl>
    <w:lvl w:ilvl="2" w:tplc="54E66C4A">
      <w:start w:val="1"/>
      <w:numFmt w:val="bullet"/>
      <w:lvlText w:val=""/>
      <w:lvlJc w:val="left"/>
      <w:pPr>
        <w:tabs>
          <w:tab w:val="num" w:pos="2160"/>
        </w:tabs>
        <w:ind w:left="2160" w:hanging="360"/>
      </w:pPr>
      <w:rPr>
        <w:rFonts w:ascii="Wingdings" w:hAnsi="Wingdings"/>
      </w:rPr>
    </w:lvl>
    <w:lvl w:ilvl="3" w:tplc="F576722E">
      <w:start w:val="1"/>
      <w:numFmt w:val="bullet"/>
      <w:lvlText w:val=""/>
      <w:lvlJc w:val="left"/>
      <w:pPr>
        <w:tabs>
          <w:tab w:val="num" w:pos="2880"/>
        </w:tabs>
        <w:ind w:left="2880" w:hanging="360"/>
      </w:pPr>
      <w:rPr>
        <w:rFonts w:ascii="Symbol" w:hAnsi="Symbol"/>
      </w:rPr>
    </w:lvl>
    <w:lvl w:ilvl="4" w:tplc="C8FC1F96">
      <w:start w:val="1"/>
      <w:numFmt w:val="bullet"/>
      <w:lvlText w:val="o"/>
      <w:lvlJc w:val="left"/>
      <w:pPr>
        <w:tabs>
          <w:tab w:val="num" w:pos="3600"/>
        </w:tabs>
        <w:ind w:left="3600" w:hanging="360"/>
      </w:pPr>
      <w:rPr>
        <w:rFonts w:ascii="Courier New" w:hAnsi="Courier New"/>
      </w:rPr>
    </w:lvl>
    <w:lvl w:ilvl="5" w:tplc="065E8F0A">
      <w:start w:val="1"/>
      <w:numFmt w:val="bullet"/>
      <w:lvlText w:val=""/>
      <w:lvlJc w:val="left"/>
      <w:pPr>
        <w:tabs>
          <w:tab w:val="num" w:pos="4320"/>
        </w:tabs>
        <w:ind w:left="4320" w:hanging="360"/>
      </w:pPr>
      <w:rPr>
        <w:rFonts w:ascii="Wingdings" w:hAnsi="Wingdings"/>
      </w:rPr>
    </w:lvl>
    <w:lvl w:ilvl="6" w:tplc="E848A324">
      <w:start w:val="1"/>
      <w:numFmt w:val="bullet"/>
      <w:lvlText w:val=""/>
      <w:lvlJc w:val="left"/>
      <w:pPr>
        <w:tabs>
          <w:tab w:val="num" w:pos="5040"/>
        </w:tabs>
        <w:ind w:left="5040" w:hanging="360"/>
      </w:pPr>
      <w:rPr>
        <w:rFonts w:ascii="Symbol" w:hAnsi="Symbol"/>
      </w:rPr>
    </w:lvl>
    <w:lvl w:ilvl="7" w:tplc="3E86178A">
      <w:start w:val="1"/>
      <w:numFmt w:val="bullet"/>
      <w:lvlText w:val="o"/>
      <w:lvlJc w:val="left"/>
      <w:pPr>
        <w:tabs>
          <w:tab w:val="num" w:pos="5760"/>
        </w:tabs>
        <w:ind w:left="5760" w:hanging="360"/>
      </w:pPr>
      <w:rPr>
        <w:rFonts w:ascii="Courier New" w:hAnsi="Courier New"/>
      </w:rPr>
    </w:lvl>
    <w:lvl w:ilvl="8" w:tplc="727C5B26">
      <w:start w:val="1"/>
      <w:numFmt w:val="bullet"/>
      <w:lvlText w:val=""/>
      <w:lvlJc w:val="left"/>
      <w:pPr>
        <w:tabs>
          <w:tab w:val="num" w:pos="6480"/>
        </w:tabs>
        <w:ind w:left="6480" w:hanging="360"/>
      </w:pPr>
      <w:rPr>
        <w:rFonts w:ascii="Wingdings" w:hAnsi="Wingdings"/>
      </w:rPr>
    </w:lvl>
  </w:abstractNum>
  <w:abstractNum w:abstractNumId="37" w15:restartNumberingAfterBreak="0">
    <w:nsid w:val="664C4ADB"/>
    <w:multiLevelType w:val="hybridMultilevel"/>
    <w:tmpl w:val="00000023"/>
    <w:lvl w:ilvl="0" w:tplc="899483AC">
      <w:start w:val="1"/>
      <w:numFmt w:val="bullet"/>
      <w:lvlText w:val=""/>
      <w:lvlJc w:val="left"/>
      <w:pPr>
        <w:tabs>
          <w:tab w:val="num" w:pos="720"/>
        </w:tabs>
        <w:ind w:left="720" w:hanging="360"/>
      </w:pPr>
      <w:rPr>
        <w:rFonts w:ascii="Symbol" w:hAnsi="Symbol"/>
        <w:bdr w:val="nil"/>
      </w:rPr>
    </w:lvl>
    <w:lvl w:ilvl="1" w:tplc="BB5E8F96">
      <w:start w:val="1"/>
      <w:numFmt w:val="bullet"/>
      <w:lvlText w:val="o"/>
      <w:lvlJc w:val="left"/>
      <w:pPr>
        <w:tabs>
          <w:tab w:val="num" w:pos="1440"/>
        </w:tabs>
        <w:ind w:left="1440" w:hanging="360"/>
      </w:pPr>
      <w:rPr>
        <w:rFonts w:ascii="Courier New" w:hAnsi="Courier New"/>
      </w:rPr>
    </w:lvl>
    <w:lvl w:ilvl="2" w:tplc="D918238A">
      <w:start w:val="1"/>
      <w:numFmt w:val="bullet"/>
      <w:lvlText w:val=""/>
      <w:lvlJc w:val="left"/>
      <w:pPr>
        <w:tabs>
          <w:tab w:val="num" w:pos="2160"/>
        </w:tabs>
        <w:ind w:left="2160" w:hanging="360"/>
      </w:pPr>
      <w:rPr>
        <w:rFonts w:ascii="Wingdings" w:hAnsi="Wingdings"/>
      </w:rPr>
    </w:lvl>
    <w:lvl w:ilvl="3" w:tplc="CB1694C0">
      <w:start w:val="1"/>
      <w:numFmt w:val="bullet"/>
      <w:lvlText w:val=""/>
      <w:lvlJc w:val="left"/>
      <w:pPr>
        <w:tabs>
          <w:tab w:val="num" w:pos="2880"/>
        </w:tabs>
        <w:ind w:left="2880" w:hanging="360"/>
      </w:pPr>
      <w:rPr>
        <w:rFonts w:ascii="Symbol" w:hAnsi="Symbol"/>
      </w:rPr>
    </w:lvl>
    <w:lvl w:ilvl="4" w:tplc="0D4EC8AE">
      <w:start w:val="1"/>
      <w:numFmt w:val="bullet"/>
      <w:lvlText w:val="o"/>
      <w:lvlJc w:val="left"/>
      <w:pPr>
        <w:tabs>
          <w:tab w:val="num" w:pos="3600"/>
        </w:tabs>
        <w:ind w:left="3600" w:hanging="360"/>
      </w:pPr>
      <w:rPr>
        <w:rFonts w:ascii="Courier New" w:hAnsi="Courier New"/>
      </w:rPr>
    </w:lvl>
    <w:lvl w:ilvl="5" w:tplc="37B220E8">
      <w:start w:val="1"/>
      <w:numFmt w:val="bullet"/>
      <w:lvlText w:val=""/>
      <w:lvlJc w:val="left"/>
      <w:pPr>
        <w:tabs>
          <w:tab w:val="num" w:pos="4320"/>
        </w:tabs>
        <w:ind w:left="4320" w:hanging="360"/>
      </w:pPr>
      <w:rPr>
        <w:rFonts w:ascii="Wingdings" w:hAnsi="Wingdings"/>
      </w:rPr>
    </w:lvl>
    <w:lvl w:ilvl="6" w:tplc="EF94B2F4">
      <w:start w:val="1"/>
      <w:numFmt w:val="bullet"/>
      <w:lvlText w:val=""/>
      <w:lvlJc w:val="left"/>
      <w:pPr>
        <w:tabs>
          <w:tab w:val="num" w:pos="5040"/>
        </w:tabs>
        <w:ind w:left="5040" w:hanging="360"/>
      </w:pPr>
      <w:rPr>
        <w:rFonts w:ascii="Symbol" w:hAnsi="Symbol"/>
      </w:rPr>
    </w:lvl>
    <w:lvl w:ilvl="7" w:tplc="C48CE128">
      <w:start w:val="1"/>
      <w:numFmt w:val="bullet"/>
      <w:lvlText w:val="o"/>
      <w:lvlJc w:val="left"/>
      <w:pPr>
        <w:tabs>
          <w:tab w:val="num" w:pos="5760"/>
        </w:tabs>
        <w:ind w:left="5760" w:hanging="360"/>
      </w:pPr>
      <w:rPr>
        <w:rFonts w:ascii="Courier New" w:hAnsi="Courier New"/>
      </w:rPr>
    </w:lvl>
    <w:lvl w:ilvl="8" w:tplc="43801B64">
      <w:start w:val="1"/>
      <w:numFmt w:val="bullet"/>
      <w:lvlText w:val=""/>
      <w:lvlJc w:val="left"/>
      <w:pPr>
        <w:tabs>
          <w:tab w:val="num" w:pos="6480"/>
        </w:tabs>
        <w:ind w:left="6480" w:hanging="360"/>
      </w:pPr>
      <w:rPr>
        <w:rFonts w:ascii="Wingdings" w:hAnsi="Wingdings"/>
      </w:rPr>
    </w:lvl>
  </w:abstractNum>
  <w:abstractNum w:abstractNumId="38" w15:restartNumberingAfterBreak="0">
    <w:nsid w:val="664C4ADC"/>
    <w:multiLevelType w:val="hybridMultilevel"/>
    <w:tmpl w:val="00000024"/>
    <w:lvl w:ilvl="0" w:tplc="9BEA0F32">
      <w:start w:val="1"/>
      <w:numFmt w:val="bullet"/>
      <w:lvlText w:val=""/>
      <w:lvlJc w:val="left"/>
      <w:pPr>
        <w:tabs>
          <w:tab w:val="num" w:pos="720"/>
        </w:tabs>
        <w:ind w:left="720" w:hanging="360"/>
      </w:pPr>
      <w:rPr>
        <w:rFonts w:ascii="Symbol" w:hAnsi="Symbol"/>
        <w:bdr w:val="nil"/>
      </w:rPr>
    </w:lvl>
    <w:lvl w:ilvl="1" w:tplc="594AF176">
      <w:start w:val="1"/>
      <w:numFmt w:val="bullet"/>
      <w:lvlText w:val="o"/>
      <w:lvlJc w:val="left"/>
      <w:pPr>
        <w:tabs>
          <w:tab w:val="num" w:pos="1440"/>
        </w:tabs>
        <w:ind w:left="1440" w:hanging="360"/>
      </w:pPr>
      <w:rPr>
        <w:rFonts w:ascii="Courier New" w:hAnsi="Courier New"/>
      </w:rPr>
    </w:lvl>
    <w:lvl w:ilvl="2" w:tplc="F0B0495C">
      <w:start w:val="1"/>
      <w:numFmt w:val="bullet"/>
      <w:lvlText w:val=""/>
      <w:lvlJc w:val="left"/>
      <w:pPr>
        <w:tabs>
          <w:tab w:val="num" w:pos="2160"/>
        </w:tabs>
        <w:ind w:left="2160" w:hanging="360"/>
      </w:pPr>
      <w:rPr>
        <w:rFonts w:ascii="Wingdings" w:hAnsi="Wingdings"/>
      </w:rPr>
    </w:lvl>
    <w:lvl w:ilvl="3" w:tplc="DBFE4006">
      <w:start w:val="1"/>
      <w:numFmt w:val="bullet"/>
      <w:lvlText w:val=""/>
      <w:lvlJc w:val="left"/>
      <w:pPr>
        <w:tabs>
          <w:tab w:val="num" w:pos="2880"/>
        </w:tabs>
        <w:ind w:left="2880" w:hanging="360"/>
      </w:pPr>
      <w:rPr>
        <w:rFonts w:ascii="Symbol" w:hAnsi="Symbol"/>
      </w:rPr>
    </w:lvl>
    <w:lvl w:ilvl="4" w:tplc="80584ECA">
      <w:start w:val="1"/>
      <w:numFmt w:val="bullet"/>
      <w:lvlText w:val="o"/>
      <w:lvlJc w:val="left"/>
      <w:pPr>
        <w:tabs>
          <w:tab w:val="num" w:pos="3600"/>
        </w:tabs>
        <w:ind w:left="3600" w:hanging="360"/>
      </w:pPr>
      <w:rPr>
        <w:rFonts w:ascii="Courier New" w:hAnsi="Courier New"/>
      </w:rPr>
    </w:lvl>
    <w:lvl w:ilvl="5" w:tplc="23049306">
      <w:start w:val="1"/>
      <w:numFmt w:val="bullet"/>
      <w:lvlText w:val=""/>
      <w:lvlJc w:val="left"/>
      <w:pPr>
        <w:tabs>
          <w:tab w:val="num" w:pos="4320"/>
        </w:tabs>
        <w:ind w:left="4320" w:hanging="360"/>
      </w:pPr>
      <w:rPr>
        <w:rFonts w:ascii="Wingdings" w:hAnsi="Wingdings"/>
      </w:rPr>
    </w:lvl>
    <w:lvl w:ilvl="6" w:tplc="B0F07EE2">
      <w:start w:val="1"/>
      <w:numFmt w:val="bullet"/>
      <w:lvlText w:val=""/>
      <w:lvlJc w:val="left"/>
      <w:pPr>
        <w:tabs>
          <w:tab w:val="num" w:pos="5040"/>
        </w:tabs>
        <w:ind w:left="5040" w:hanging="360"/>
      </w:pPr>
      <w:rPr>
        <w:rFonts w:ascii="Symbol" w:hAnsi="Symbol"/>
      </w:rPr>
    </w:lvl>
    <w:lvl w:ilvl="7" w:tplc="365246B6">
      <w:start w:val="1"/>
      <w:numFmt w:val="bullet"/>
      <w:lvlText w:val="o"/>
      <w:lvlJc w:val="left"/>
      <w:pPr>
        <w:tabs>
          <w:tab w:val="num" w:pos="5760"/>
        </w:tabs>
        <w:ind w:left="5760" w:hanging="360"/>
      </w:pPr>
      <w:rPr>
        <w:rFonts w:ascii="Courier New" w:hAnsi="Courier New"/>
      </w:rPr>
    </w:lvl>
    <w:lvl w:ilvl="8" w:tplc="22825010">
      <w:start w:val="1"/>
      <w:numFmt w:val="bullet"/>
      <w:lvlText w:val=""/>
      <w:lvlJc w:val="left"/>
      <w:pPr>
        <w:tabs>
          <w:tab w:val="num" w:pos="6480"/>
        </w:tabs>
        <w:ind w:left="6480" w:hanging="360"/>
      </w:pPr>
      <w:rPr>
        <w:rFonts w:ascii="Wingdings" w:hAnsi="Wingdings"/>
      </w:rPr>
    </w:lvl>
  </w:abstractNum>
  <w:abstractNum w:abstractNumId="39" w15:restartNumberingAfterBreak="0">
    <w:nsid w:val="664C4ADD"/>
    <w:multiLevelType w:val="hybridMultilevel"/>
    <w:tmpl w:val="00000025"/>
    <w:lvl w:ilvl="0" w:tplc="0B44A746">
      <w:start w:val="1"/>
      <w:numFmt w:val="bullet"/>
      <w:lvlText w:val=""/>
      <w:lvlJc w:val="left"/>
      <w:pPr>
        <w:tabs>
          <w:tab w:val="num" w:pos="720"/>
        </w:tabs>
        <w:ind w:left="720" w:hanging="360"/>
      </w:pPr>
      <w:rPr>
        <w:rFonts w:ascii="Symbol" w:hAnsi="Symbol"/>
        <w:bdr w:val="nil"/>
      </w:rPr>
    </w:lvl>
    <w:lvl w:ilvl="1" w:tplc="C7DCEE36">
      <w:start w:val="1"/>
      <w:numFmt w:val="bullet"/>
      <w:lvlText w:val="o"/>
      <w:lvlJc w:val="left"/>
      <w:pPr>
        <w:tabs>
          <w:tab w:val="num" w:pos="1440"/>
        </w:tabs>
        <w:ind w:left="1440" w:hanging="360"/>
      </w:pPr>
      <w:rPr>
        <w:rFonts w:ascii="Courier New" w:hAnsi="Courier New"/>
      </w:rPr>
    </w:lvl>
    <w:lvl w:ilvl="2" w:tplc="2BE2C3AE">
      <w:start w:val="1"/>
      <w:numFmt w:val="bullet"/>
      <w:lvlText w:val=""/>
      <w:lvlJc w:val="left"/>
      <w:pPr>
        <w:tabs>
          <w:tab w:val="num" w:pos="2160"/>
        </w:tabs>
        <w:ind w:left="2160" w:hanging="360"/>
      </w:pPr>
      <w:rPr>
        <w:rFonts w:ascii="Wingdings" w:hAnsi="Wingdings"/>
      </w:rPr>
    </w:lvl>
    <w:lvl w:ilvl="3" w:tplc="96FA9020">
      <w:start w:val="1"/>
      <w:numFmt w:val="bullet"/>
      <w:lvlText w:val=""/>
      <w:lvlJc w:val="left"/>
      <w:pPr>
        <w:tabs>
          <w:tab w:val="num" w:pos="2880"/>
        </w:tabs>
        <w:ind w:left="2880" w:hanging="360"/>
      </w:pPr>
      <w:rPr>
        <w:rFonts w:ascii="Symbol" w:hAnsi="Symbol"/>
      </w:rPr>
    </w:lvl>
    <w:lvl w:ilvl="4" w:tplc="B6DC9C26">
      <w:start w:val="1"/>
      <w:numFmt w:val="bullet"/>
      <w:lvlText w:val="o"/>
      <w:lvlJc w:val="left"/>
      <w:pPr>
        <w:tabs>
          <w:tab w:val="num" w:pos="3600"/>
        </w:tabs>
        <w:ind w:left="3600" w:hanging="360"/>
      </w:pPr>
      <w:rPr>
        <w:rFonts w:ascii="Courier New" w:hAnsi="Courier New"/>
      </w:rPr>
    </w:lvl>
    <w:lvl w:ilvl="5" w:tplc="C7C21144">
      <w:start w:val="1"/>
      <w:numFmt w:val="bullet"/>
      <w:lvlText w:val=""/>
      <w:lvlJc w:val="left"/>
      <w:pPr>
        <w:tabs>
          <w:tab w:val="num" w:pos="4320"/>
        </w:tabs>
        <w:ind w:left="4320" w:hanging="360"/>
      </w:pPr>
      <w:rPr>
        <w:rFonts w:ascii="Wingdings" w:hAnsi="Wingdings"/>
      </w:rPr>
    </w:lvl>
    <w:lvl w:ilvl="6" w:tplc="DEF061FA">
      <w:start w:val="1"/>
      <w:numFmt w:val="bullet"/>
      <w:lvlText w:val=""/>
      <w:lvlJc w:val="left"/>
      <w:pPr>
        <w:tabs>
          <w:tab w:val="num" w:pos="5040"/>
        </w:tabs>
        <w:ind w:left="5040" w:hanging="360"/>
      </w:pPr>
      <w:rPr>
        <w:rFonts w:ascii="Symbol" w:hAnsi="Symbol"/>
      </w:rPr>
    </w:lvl>
    <w:lvl w:ilvl="7" w:tplc="2D825822">
      <w:start w:val="1"/>
      <w:numFmt w:val="bullet"/>
      <w:lvlText w:val="o"/>
      <w:lvlJc w:val="left"/>
      <w:pPr>
        <w:tabs>
          <w:tab w:val="num" w:pos="5760"/>
        </w:tabs>
        <w:ind w:left="5760" w:hanging="360"/>
      </w:pPr>
      <w:rPr>
        <w:rFonts w:ascii="Courier New" w:hAnsi="Courier New"/>
      </w:rPr>
    </w:lvl>
    <w:lvl w:ilvl="8" w:tplc="A86CAE48">
      <w:start w:val="1"/>
      <w:numFmt w:val="bullet"/>
      <w:lvlText w:val=""/>
      <w:lvlJc w:val="left"/>
      <w:pPr>
        <w:tabs>
          <w:tab w:val="num" w:pos="6480"/>
        </w:tabs>
        <w:ind w:left="6480" w:hanging="360"/>
      </w:pPr>
      <w:rPr>
        <w:rFonts w:ascii="Wingdings" w:hAnsi="Wingdings"/>
      </w:rPr>
    </w:lvl>
  </w:abstractNum>
  <w:abstractNum w:abstractNumId="40" w15:restartNumberingAfterBreak="0">
    <w:nsid w:val="664C4ADE"/>
    <w:multiLevelType w:val="hybridMultilevel"/>
    <w:tmpl w:val="00000026"/>
    <w:lvl w:ilvl="0" w:tplc="7F08B684">
      <w:start w:val="1"/>
      <w:numFmt w:val="bullet"/>
      <w:lvlText w:val=""/>
      <w:lvlJc w:val="left"/>
      <w:pPr>
        <w:tabs>
          <w:tab w:val="num" w:pos="720"/>
        </w:tabs>
        <w:ind w:left="720" w:hanging="360"/>
      </w:pPr>
      <w:rPr>
        <w:rFonts w:ascii="Symbol" w:hAnsi="Symbol"/>
        <w:bdr w:val="nil"/>
      </w:rPr>
    </w:lvl>
    <w:lvl w:ilvl="1" w:tplc="9B164360">
      <w:start w:val="1"/>
      <w:numFmt w:val="bullet"/>
      <w:lvlText w:val="o"/>
      <w:lvlJc w:val="left"/>
      <w:pPr>
        <w:tabs>
          <w:tab w:val="num" w:pos="1440"/>
        </w:tabs>
        <w:ind w:left="1440" w:hanging="360"/>
      </w:pPr>
      <w:rPr>
        <w:rFonts w:ascii="Courier New" w:hAnsi="Courier New"/>
      </w:rPr>
    </w:lvl>
    <w:lvl w:ilvl="2" w:tplc="0B74D18E">
      <w:start w:val="1"/>
      <w:numFmt w:val="bullet"/>
      <w:lvlText w:val=""/>
      <w:lvlJc w:val="left"/>
      <w:pPr>
        <w:tabs>
          <w:tab w:val="num" w:pos="2160"/>
        </w:tabs>
        <w:ind w:left="2160" w:hanging="360"/>
      </w:pPr>
      <w:rPr>
        <w:rFonts w:ascii="Wingdings" w:hAnsi="Wingdings"/>
      </w:rPr>
    </w:lvl>
    <w:lvl w:ilvl="3" w:tplc="EF0E7CCC">
      <w:start w:val="1"/>
      <w:numFmt w:val="bullet"/>
      <w:lvlText w:val=""/>
      <w:lvlJc w:val="left"/>
      <w:pPr>
        <w:tabs>
          <w:tab w:val="num" w:pos="2880"/>
        </w:tabs>
        <w:ind w:left="2880" w:hanging="360"/>
      </w:pPr>
      <w:rPr>
        <w:rFonts w:ascii="Symbol" w:hAnsi="Symbol"/>
      </w:rPr>
    </w:lvl>
    <w:lvl w:ilvl="4" w:tplc="FD50A01E">
      <w:start w:val="1"/>
      <w:numFmt w:val="bullet"/>
      <w:lvlText w:val="o"/>
      <w:lvlJc w:val="left"/>
      <w:pPr>
        <w:tabs>
          <w:tab w:val="num" w:pos="3600"/>
        </w:tabs>
        <w:ind w:left="3600" w:hanging="360"/>
      </w:pPr>
      <w:rPr>
        <w:rFonts w:ascii="Courier New" w:hAnsi="Courier New"/>
      </w:rPr>
    </w:lvl>
    <w:lvl w:ilvl="5" w:tplc="2FC2B2B6">
      <w:start w:val="1"/>
      <w:numFmt w:val="bullet"/>
      <w:lvlText w:val=""/>
      <w:lvlJc w:val="left"/>
      <w:pPr>
        <w:tabs>
          <w:tab w:val="num" w:pos="4320"/>
        </w:tabs>
        <w:ind w:left="4320" w:hanging="360"/>
      </w:pPr>
      <w:rPr>
        <w:rFonts w:ascii="Wingdings" w:hAnsi="Wingdings"/>
      </w:rPr>
    </w:lvl>
    <w:lvl w:ilvl="6" w:tplc="8746E718">
      <w:start w:val="1"/>
      <w:numFmt w:val="bullet"/>
      <w:lvlText w:val=""/>
      <w:lvlJc w:val="left"/>
      <w:pPr>
        <w:tabs>
          <w:tab w:val="num" w:pos="5040"/>
        </w:tabs>
        <w:ind w:left="5040" w:hanging="360"/>
      </w:pPr>
      <w:rPr>
        <w:rFonts w:ascii="Symbol" w:hAnsi="Symbol"/>
      </w:rPr>
    </w:lvl>
    <w:lvl w:ilvl="7" w:tplc="FFAAC9AE">
      <w:start w:val="1"/>
      <w:numFmt w:val="bullet"/>
      <w:lvlText w:val="o"/>
      <w:lvlJc w:val="left"/>
      <w:pPr>
        <w:tabs>
          <w:tab w:val="num" w:pos="5760"/>
        </w:tabs>
        <w:ind w:left="5760" w:hanging="360"/>
      </w:pPr>
      <w:rPr>
        <w:rFonts w:ascii="Courier New" w:hAnsi="Courier New"/>
      </w:rPr>
    </w:lvl>
    <w:lvl w:ilvl="8" w:tplc="C49C0752">
      <w:start w:val="1"/>
      <w:numFmt w:val="bullet"/>
      <w:lvlText w:val=""/>
      <w:lvlJc w:val="left"/>
      <w:pPr>
        <w:tabs>
          <w:tab w:val="num" w:pos="6480"/>
        </w:tabs>
        <w:ind w:left="6480" w:hanging="360"/>
      </w:pPr>
      <w:rPr>
        <w:rFonts w:ascii="Wingdings" w:hAnsi="Wingdings"/>
      </w:rPr>
    </w:lvl>
  </w:abstractNum>
  <w:abstractNum w:abstractNumId="41" w15:restartNumberingAfterBreak="0">
    <w:nsid w:val="664C4ADF"/>
    <w:multiLevelType w:val="hybridMultilevel"/>
    <w:tmpl w:val="00000027"/>
    <w:lvl w:ilvl="0" w:tplc="29B2EE5C">
      <w:start w:val="1"/>
      <w:numFmt w:val="bullet"/>
      <w:lvlText w:val=""/>
      <w:lvlJc w:val="left"/>
      <w:pPr>
        <w:tabs>
          <w:tab w:val="num" w:pos="720"/>
        </w:tabs>
        <w:ind w:left="720" w:hanging="360"/>
      </w:pPr>
      <w:rPr>
        <w:rFonts w:ascii="Symbol" w:hAnsi="Symbol"/>
        <w:bdr w:val="nil"/>
      </w:rPr>
    </w:lvl>
    <w:lvl w:ilvl="1" w:tplc="ED127ED0">
      <w:start w:val="1"/>
      <w:numFmt w:val="bullet"/>
      <w:lvlText w:val="o"/>
      <w:lvlJc w:val="left"/>
      <w:pPr>
        <w:tabs>
          <w:tab w:val="num" w:pos="1440"/>
        </w:tabs>
        <w:ind w:left="1440" w:hanging="360"/>
      </w:pPr>
      <w:rPr>
        <w:rFonts w:ascii="Courier New" w:hAnsi="Courier New"/>
      </w:rPr>
    </w:lvl>
    <w:lvl w:ilvl="2" w:tplc="6A2C9A80">
      <w:start w:val="1"/>
      <w:numFmt w:val="bullet"/>
      <w:lvlText w:val=""/>
      <w:lvlJc w:val="left"/>
      <w:pPr>
        <w:tabs>
          <w:tab w:val="num" w:pos="2160"/>
        </w:tabs>
        <w:ind w:left="2160" w:hanging="360"/>
      </w:pPr>
      <w:rPr>
        <w:rFonts w:ascii="Wingdings" w:hAnsi="Wingdings"/>
      </w:rPr>
    </w:lvl>
    <w:lvl w:ilvl="3" w:tplc="9342CF2A">
      <w:start w:val="1"/>
      <w:numFmt w:val="bullet"/>
      <w:lvlText w:val=""/>
      <w:lvlJc w:val="left"/>
      <w:pPr>
        <w:tabs>
          <w:tab w:val="num" w:pos="2880"/>
        </w:tabs>
        <w:ind w:left="2880" w:hanging="360"/>
      </w:pPr>
      <w:rPr>
        <w:rFonts w:ascii="Symbol" w:hAnsi="Symbol"/>
      </w:rPr>
    </w:lvl>
    <w:lvl w:ilvl="4" w:tplc="129C5DB8">
      <w:start w:val="1"/>
      <w:numFmt w:val="bullet"/>
      <w:lvlText w:val="o"/>
      <w:lvlJc w:val="left"/>
      <w:pPr>
        <w:tabs>
          <w:tab w:val="num" w:pos="3600"/>
        </w:tabs>
        <w:ind w:left="3600" w:hanging="360"/>
      </w:pPr>
      <w:rPr>
        <w:rFonts w:ascii="Courier New" w:hAnsi="Courier New"/>
      </w:rPr>
    </w:lvl>
    <w:lvl w:ilvl="5" w:tplc="BEC40D9E">
      <w:start w:val="1"/>
      <w:numFmt w:val="bullet"/>
      <w:lvlText w:val=""/>
      <w:lvlJc w:val="left"/>
      <w:pPr>
        <w:tabs>
          <w:tab w:val="num" w:pos="4320"/>
        </w:tabs>
        <w:ind w:left="4320" w:hanging="360"/>
      </w:pPr>
      <w:rPr>
        <w:rFonts w:ascii="Wingdings" w:hAnsi="Wingdings"/>
      </w:rPr>
    </w:lvl>
    <w:lvl w:ilvl="6" w:tplc="C354F810">
      <w:start w:val="1"/>
      <w:numFmt w:val="bullet"/>
      <w:lvlText w:val=""/>
      <w:lvlJc w:val="left"/>
      <w:pPr>
        <w:tabs>
          <w:tab w:val="num" w:pos="5040"/>
        </w:tabs>
        <w:ind w:left="5040" w:hanging="360"/>
      </w:pPr>
      <w:rPr>
        <w:rFonts w:ascii="Symbol" w:hAnsi="Symbol"/>
      </w:rPr>
    </w:lvl>
    <w:lvl w:ilvl="7" w:tplc="3B6C2D08">
      <w:start w:val="1"/>
      <w:numFmt w:val="bullet"/>
      <w:lvlText w:val="o"/>
      <w:lvlJc w:val="left"/>
      <w:pPr>
        <w:tabs>
          <w:tab w:val="num" w:pos="5760"/>
        </w:tabs>
        <w:ind w:left="5760" w:hanging="360"/>
      </w:pPr>
      <w:rPr>
        <w:rFonts w:ascii="Courier New" w:hAnsi="Courier New"/>
      </w:rPr>
    </w:lvl>
    <w:lvl w:ilvl="8" w:tplc="D3947D60">
      <w:start w:val="1"/>
      <w:numFmt w:val="bullet"/>
      <w:lvlText w:val=""/>
      <w:lvlJc w:val="left"/>
      <w:pPr>
        <w:tabs>
          <w:tab w:val="num" w:pos="6480"/>
        </w:tabs>
        <w:ind w:left="6480" w:hanging="360"/>
      </w:pPr>
      <w:rPr>
        <w:rFonts w:ascii="Wingdings" w:hAnsi="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removePersonalInformation/>
  <w:proofState w:spelling="clean" w:grammar="clean"/>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718"/>
    <w:rsid w:val="001C4A38"/>
    <w:rsid w:val="001E1152"/>
    <w:rsid w:val="00211718"/>
    <w:rsid w:val="00287D2E"/>
    <w:rsid w:val="003D5614"/>
    <w:rsid w:val="005F50B1"/>
    <w:rsid w:val="006D3D69"/>
    <w:rsid w:val="007E4E75"/>
    <w:rsid w:val="009A5558"/>
    <w:rsid w:val="00BB5BA0"/>
    <w:rsid w:val="00BF38A4"/>
    <w:rsid w:val="00CA506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463C93"/>
    <w:pPr>
      <w:spacing w:line="312" w:lineRule="auto"/>
      <w:jc w:val="both"/>
    </w:pPr>
    <w:rPr>
      <w:rFonts w:asciiTheme="minorHAnsi" w:eastAsiaTheme="minorEastAsia" w:hAnsiTheme="minorHAnsi"/>
      <w:sz w:val="22"/>
      <w:szCs w:val="24"/>
    </w:rPr>
  </w:style>
  <w:style w:type="paragraph" w:styleId="Nadpis1">
    <w:name w:val="heading 1"/>
    <w:basedOn w:val="Normln"/>
    <w:link w:val="Nadpis1Char"/>
    <w:uiPriority w:val="9"/>
    <w:qFormat/>
    <w:rsid w:val="000465F1"/>
    <w:pPr>
      <w:keepNext/>
      <w:numPr>
        <w:numId w:val="1"/>
      </w:numPr>
      <w:spacing w:before="100" w:beforeAutospacing="1" w:after="100" w:afterAutospacing="1"/>
      <w:ind w:left="431" w:hanging="431"/>
      <w:outlineLvl w:val="0"/>
    </w:pPr>
    <w:rPr>
      <w:b/>
      <w:bCs/>
      <w:color w:val="5B9BD5" w:themeColor="accent1"/>
      <w:kern w:val="36"/>
      <w:sz w:val="48"/>
      <w:szCs w:val="48"/>
    </w:rPr>
  </w:style>
  <w:style w:type="paragraph" w:styleId="Nadpis2">
    <w:name w:val="heading 2"/>
    <w:basedOn w:val="Normln"/>
    <w:link w:val="Nadpis2Char"/>
    <w:uiPriority w:val="9"/>
    <w:qFormat/>
    <w:rsid w:val="000465F1"/>
    <w:pPr>
      <w:keepNext/>
      <w:numPr>
        <w:ilvl w:val="1"/>
        <w:numId w:val="1"/>
      </w:numPr>
      <w:spacing w:before="100" w:beforeAutospacing="1" w:after="100" w:afterAutospacing="1"/>
      <w:ind w:left="578" w:hanging="578"/>
      <w:outlineLvl w:val="1"/>
    </w:pPr>
    <w:rPr>
      <w:b/>
      <w:bCs/>
      <w:sz w:val="36"/>
      <w:szCs w:val="36"/>
    </w:rPr>
  </w:style>
  <w:style w:type="paragraph" w:styleId="Nadpis3">
    <w:name w:val="heading 3"/>
    <w:basedOn w:val="Normln"/>
    <w:link w:val="Nadpis3Char"/>
    <w:uiPriority w:val="9"/>
    <w:qFormat/>
    <w:rsid w:val="000465F1"/>
    <w:pPr>
      <w:keepNext/>
      <w:numPr>
        <w:ilvl w:val="2"/>
        <w:numId w:val="1"/>
      </w:numPr>
      <w:spacing w:before="100" w:beforeAutospacing="1" w:after="100" w:afterAutospacing="1"/>
      <w:outlineLvl w:val="2"/>
    </w:pPr>
    <w:rPr>
      <w:b/>
      <w:bCs/>
      <w:sz w:val="27"/>
      <w:szCs w:val="27"/>
    </w:rPr>
  </w:style>
  <w:style w:type="paragraph" w:styleId="Nadpis4">
    <w:name w:val="heading 4"/>
    <w:basedOn w:val="Normln"/>
    <w:link w:val="Nadpis4Char"/>
    <w:uiPriority w:val="9"/>
    <w:qFormat/>
    <w:rsid w:val="005E2B7C"/>
    <w:pPr>
      <w:numPr>
        <w:ilvl w:val="3"/>
        <w:numId w:val="1"/>
      </w:numPr>
      <w:spacing w:before="100" w:beforeAutospacing="1" w:after="100" w:afterAutospacing="1"/>
      <w:outlineLvl w:val="3"/>
    </w:pPr>
    <w:rPr>
      <w:b/>
      <w:bCs/>
    </w:rPr>
  </w:style>
  <w:style w:type="paragraph" w:styleId="Nadpis5">
    <w:name w:val="heading 5"/>
    <w:basedOn w:val="Normln"/>
    <w:next w:val="Normln"/>
    <w:link w:val="Nadpis5Char"/>
    <w:uiPriority w:val="9"/>
    <w:semiHidden/>
    <w:unhideWhenUsed/>
    <w:qFormat/>
    <w:rsid w:val="005E2B7C"/>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Nadpis6">
    <w:name w:val="heading 6"/>
    <w:basedOn w:val="Normln"/>
    <w:next w:val="Normln"/>
    <w:link w:val="Nadpis6Char"/>
    <w:uiPriority w:val="9"/>
    <w:semiHidden/>
    <w:unhideWhenUsed/>
    <w:qFormat/>
    <w:rsid w:val="005E2B7C"/>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Nadpis7">
    <w:name w:val="heading 7"/>
    <w:basedOn w:val="Normln"/>
    <w:next w:val="Normln"/>
    <w:link w:val="Nadpis7Char"/>
    <w:uiPriority w:val="9"/>
    <w:semiHidden/>
    <w:unhideWhenUsed/>
    <w:qFormat/>
    <w:rsid w:val="005E2B7C"/>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Nadpis8">
    <w:name w:val="heading 8"/>
    <w:basedOn w:val="Normln"/>
    <w:next w:val="Normln"/>
    <w:link w:val="Nadpis8Char"/>
    <w:uiPriority w:val="9"/>
    <w:semiHidden/>
    <w:unhideWhenUsed/>
    <w:qFormat/>
    <w:rsid w:val="005E2B7C"/>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5E2B7C"/>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465F1"/>
    <w:rPr>
      <w:rFonts w:asciiTheme="minorHAnsi" w:eastAsiaTheme="minorEastAsia" w:hAnsiTheme="minorHAnsi"/>
      <w:b/>
      <w:bCs/>
      <w:color w:val="5B9BD5" w:themeColor="accent1"/>
      <w:kern w:val="36"/>
      <w:sz w:val="48"/>
      <w:szCs w:val="48"/>
    </w:rPr>
  </w:style>
  <w:style w:type="character" w:customStyle="1" w:styleId="Nadpis2Char">
    <w:name w:val="Nadpis 2 Char"/>
    <w:basedOn w:val="Standardnpsmoodstavce"/>
    <w:link w:val="Nadpis2"/>
    <w:uiPriority w:val="9"/>
    <w:rsid w:val="000465F1"/>
    <w:rPr>
      <w:rFonts w:asciiTheme="minorHAnsi" w:eastAsiaTheme="minorEastAsia" w:hAnsiTheme="minorHAnsi"/>
      <w:b/>
      <w:bCs/>
      <w:sz w:val="36"/>
      <w:szCs w:val="36"/>
    </w:rPr>
  </w:style>
  <w:style w:type="character" w:styleId="Siln">
    <w:name w:val="Strong"/>
    <w:basedOn w:val="Standardnpsmoodstavce"/>
    <w:uiPriority w:val="22"/>
    <w:qFormat/>
    <w:rsid w:val="005E2B7C"/>
    <w:rPr>
      <w:b/>
      <w:bCs/>
    </w:rPr>
  </w:style>
  <w:style w:type="paragraph" w:styleId="Normlnweb">
    <w:name w:val="Normal (Web)"/>
    <w:basedOn w:val="Normln"/>
    <w:uiPriority w:val="99"/>
    <w:unhideWhenUsed/>
    <w:rsid w:val="005E2B7C"/>
    <w:pPr>
      <w:spacing w:before="100" w:beforeAutospacing="1" w:after="100" w:afterAutospacing="1"/>
    </w:pPr>
  </w:style>
  <w:style w:type="character" w:customStyle="1" w:styleId="Nadpis4Char">
    <w:name w:val="Nadpis 4 Char"/>
    <w:basedOn w:val="Standardnpsmoodstavce"/>
    <w:link w:val="Nadpis4"/>
    <w:uiPriority w:val="9"/>
    <w:rsid w:val="005E2B7C"/>
    <w:rPr>
      <w:rFonts w:asciiTheme="minorHAnsi" w:eastAsiaTheme="minorEastAsia" w:hAnsiTheme="minorHAnsi"/>
      <w:b/>
      <w:bCs/>
      <w:sz w:val="22"/>
      <w:szCs w:val="24"/>
    </w:rPr>
  </w:style>
  <w:style w:type="character" w:customStyle="1" w:styleId="Nadpis3Char">
    <w:name w:val="Nadpis 3 Char"/>
    <w:basedOn w:val="Standardnpsmoodstavce"/>
    <w:link w:val="Nadpis3"/>
    <w:uiPriority w:val="9"/>
    <w:rsid w:val="000465F1"/>
    <w:rPr>
      <w:rFonts w:asciiTheme="minorHAnsi" w:eastAsiaTheme="minorEastAsia" w:hAnsiTheme="minorHAnsi"/>
      <w:b/>
      <w:bCs/>
      <w:sz w:val="27"/>
      <w:szCs w:val="27"/>
    </w:rPr>
  </w:style>
  <w:style w:type="paragraph" w:styleId="Odstavecseseznamem">
    <w:name w:val="List Paragraph"/>
    <w:basedOn w:val="Normln"/>
    <w:uiPriority w:val="34"/>
    <w:qFormat/>
    <w:rsid w:val="005E2B7C"/>
    <w:pPr>
      <w:ind w:left="720"/>
      <w:contextualSpacing/>
    </w:pPr>
  </w:style>
  <w:style w:type="paragraph" w:styleId="Nadpisobsahu">
    <w:name w:val="TOC Heading"/>
    <w:basedOn w:val="Nadpis1"/>
    <w:next w:val="Normln"/>
    <w:uiPriority w:val="39"/>
    <w:unhideWhenUsed/>
    <w:qFormat/>
    <w:rsid w:val="005E2B7C"/>
    <w:pPr>
      <w:keepLines/>
      <w:numPr>
        <w:numId w:val="0"/>
      </w:numPr>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Obsah1">
    <w:name w:val="toc 1"/>
    <w:basedOn w:val="Normln"/>
    <w:next w:val="Normln"/>
    <w:autoRedefine/>
    <w:uiPriority w:val="39"/>
    <w:unhideWhenUsed/>
    <w:rsid w:val="00463C93"/>
    <w:pPr>
      <w:tabs>
        <w:tab w:val="left" w:pos="851"/>
        <w:tab w:val="right" w:leader="dot" w:pos="9072"/>
      </w:tabs>
    </w:pPr>
  </w:style>
  <w:style w:type="paragraph" w:styleId="Obsah2">
    <w:name w:val="toc 2"/>
    <w:basedOn w:val="Normln"/>
    <w:next w:val="Normln"/>
    <w:autoRedefine/>
    <w:uiPriority w:val="39"/>
    <w:unhideWhenUsed/>
    <w:rsid w:val="00463C93"/>
    <w:pPr>
      <w:tabs>
        <w:tab w:val="left" w:pos="851"/>
        <w:tab w:val="right" w:leader="dot" w:pos="9072"/>
      </w:tabs>
    </w:pPr>
  </w:style>
  <w:style w:type="character" w:styleId="Hypertextovodkaz">
    <w:name w:val="Hyperlink"/>
    <w:basedOn w:val="Standardnpsmoodstavce"/>
    <w:uiPriority w:val="99"/>
    <w:unhideWhenUsed/>
    <w:rsid w:val="005E2B7C"/>
    <w:rPr>
      <w:color w:val="0563C1" w:themeColor="hyperlink"/>
      <w:u w:val="single"/>
    </w:rPr>
  </w:style>
  <w:style w:type="table" w:styleId="Mkatabulky">
    <w:name w:val="Table Grid"/>
    <w:basedOn w:val="Normlntabulka"/>
    <w:uiPriority w:val="59"/>
    <w:rsid w:val="005E2B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5Char">
    <w:name w:val="Nadpis 5 Char"/>
    <w:basedOn w:val="Standardnpsmoodstavce"/>
    <w:link w:val="Nadpis5"/>
    <w:uiPriority w:val="9"/>
    <w:semiHidden/>
    <w:rsid w:val="005E2B7C"/>
    <w:rPr>
      <w:rFonts w:asciiTheme="majorHAnsi" w:eastAsiaTheme="majorEastAsia" w:hAnsiTheme="majorHAnsi" w:cstheme="majorBidi"/>
      <w:color w:val="2E74B5" w:themeColor="accent1" w:themeShade="BF"/>
      <w:sz w:val="22"/>
      <w:szCs w:val="24"/>
    </w:rPr>
  </w:style>
  <w:style w:type="character" w:customStyle="1" w:styleId="Nadpis6Char">
    <w:name w:val="Nadpis 6 Char"/>
    <w:basedOn w:val="Standardnpsmoodstavce"/>
    <w:link w:val="Nadpis6"/>
    <w:uiPriority w:val="9"/>
    <w:semiHidden/>
    <w:rsid w:val="005E2B7C"/>
    <w:rPr>
      <w:rFonts w:asciiTheme="majorHAnsi" w:eastAsiaTheme="majorEastAsia" w:hAnsiTheme="majorHAnsi" w:cstheme="majorBidi"/>
      <w:color w:val="1F4D78" w:themeColor="accent1" w:themeShade="7F"/>
      <w:sz w:val="22"/>
      <w:szCs w:val="24"/>
    </w:rPr>
  </w:style>
  <w:style w:type="character" w:customStyle="1" w:styleId="Nadpis7Char">
    <w:name w:val="Nadpis 7 Char"/>
    <w:basedOn w:val="Standardnpsmoodstavce"/>
    <w:link w:val="Nadpis7"/>
    <w:uiPriority w:val="9"/>
    <w:semiHidden/>
    <w:rsid w:val="005E2B7C"/>
    <w:rPr>
      <w:rFonts w:asciiTheme="majorHAnsi" w:eastAsiaTheme="majorEastAsia" w:hAnsiTheme="majorHAnsi" w:cstheme="majorBidi"/>
      <w:i/>
      <w:iCs/>
      <w:color w:val="1F4D78" w:themeColor="accent1" w:themeShade="7F"/>
      <w:sz w:val="22"/>
      <w:szCs w:val="24"/>
    </w:rPr>
  </w:style>
  <w:style w:type="character" w:customStyle="1" w:styleId="Nadpis8Char">
    <w:name w:val="Nadpis 8 Char"/>
    <w:basedOn w:val="Standardnpsmoodstavce"/>
    <w:link w:val="Nadpis8"/>
    <w:uiPriority w:val="9"/>
    <w:semiHidden/>
    <w:rsid w:val="005E2B7C"/>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5E2B7C"/>
    <w:rPr>
      <w:rFonts w:asciiTheme="majorHAnsi" w:eastAsiaTheme="majorEastAsia" w:hAnsiTheme="majorHAnsi" w:cstheme="majorBidi"/>
      <w:i/>
      <w:iCs/>
      <w:color w:val="272727" w:themeColor="text1" w:themeTint="D8"/>
      <w:sz w:val="21"/>
      <w:szCs w:val="21"/>
    </w:rPr>
  </w:style>
  <w:style w:type="paragraph" w:styleId="Obsah3">
    <w:name w:val="toc 3"/>
    <w:basedOn w:val="Normln"/>
    <w:next w:val="Normln"/>
    <w:autoRedefine/>
    <w:uiPriority w:val="39"/>
    <w:unhideWhenUsed/>
    <w:rsid w:val="00463C93"/>
    <w:pPr>
      <w:tabs>
        <w:tab w:val="left" w:pos="851"/>
        <w:tab w:val="right" w:leader="dot" w:pos="9072"/>
      </w:tabs>
    </w:pPr>
  </w:style>
  <w:style w:type="table" w:styleId="Stednseznam1zvraznn6">
    <w:name w:val="Medium List 1 Accent 6"/>
    <w:basedOn w:val="Normlntabulka"/>
    <w:uiPriority w:val="65"/>
    <w:rsid w:val="005E2B7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customStyle="1" w:styleId="Tabulkasmkou4zvraznn21">
    <w:name w:val="Tabulka s mřížkou 4 – zvýraznění 21"/>
    <w:basedOn w:val="Normlntabulka"/>
    <w:uiPriority w:val="49"/>
    <w:rsid w:val="005E2B7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Zhlav">
    <w:name w:val="header"/>
    <w:basedOn w:val="Normln"/>
    <w:link w:val="ZhlavChar"/>
    <w:uiPriority w:val="99"/>
    <w:unhideWhenUsed/>
    <w:rsid w:val="005E2B7C"/>
    <w:pPr>
      <w:tabs>
        <w:tab w:val="center" w:pos="4536"/>
        <w:tab w:val="right" w:pos="9072"/>
      </w:tabs>
      <w:spacing w:line="240" w:lineRule="auto"/>
    </w:pPr>
  </w:style>
  <w:style w:type="character" w:customStyle="1" w:styleId="ZhlavChar">
    <w:name w:val="Záhlaví Char"/>
    <w:basedOn w:val="Standardnpsmoodstavce"/>
    <w:link w:val="Zhlav"/>
    <w:uiPriority w:val="99"/>
    <w:rsid w:val="005E2B7C"/>
    <w:rPr>
      <w:rFonts w:asciiTheme="minorHAnsi" w:eastAsiaTheme="minorEastAsia" w:hAnsiTheme="minorHAnsi"/>
      <w:sz w:val="24"/>
      <w:szCs w:val="24"/>
    </w:rPr>
  </w:style>
  <w:style w:type="paragraph" w:styleId="Zpat">
    <w:name w:val="footer"/>
    <w:basedOn w:val="Normln"/>
    <w:link w:val="ZpatChar"/>
    <w:uiPriority w:val="99"/>
    <w:unhideWhenUsed/>
    <w:rsid w:val="005E2B7C"/>
    <w:pPr>
      <w:tabs>
        <w:tab w:val="center" w:pos="4536"/>
        <w:tab w:val="right" w:pos="9072"/>
      </w:tabs>
      <w:spacing w:line="240" w:lineRule="auto"/>
    </w:pPr>
  </w:style>
  <w:style w:type="character" w:customStyle="1" w:styleId="ZpatChar">
    <w:name w:val="Zápatí Char"/>
    <w:basedOn w:val="Standardnpsmoodstavce"/>
    <w:link w:val="Zpat"/>
    <w:uiPriority w:val="99"/>
    <w:rsid w:val="005E2B7C"/>
    <w:rPr>
      <w:rFonts w:asciiTheme="minorHAnsi" w:eastAsiaTheme="minorEastAsia" w:hAnsiTheme="minorHAnsi"/>
      <w:sz w:val="24"/>
      <w:szCs w:val="24"/>
    </w:rPr>
  </w:style>
  <w:style w:type="paragraph" w:styleId="Revize">
    <w:name w:val="Revision"/>
    <w:hidden/>
    <w:uiPriority w:val="99"/>
    <w:semiHidden/>
    <w:rsid w:val="00E236A1"/>
    <w:rPr>
      <w:rFonts w:asciiTheme="minorHAnsi" w:eastAsiaTheme="minorEastAsia" w:hAnsiTheme="minorHAnsi"/>
      <w:sz w:val="24"/>
      <w:szCs w:val="24"/>
    </w:rPr>
  </w:style>
  <w:style w:type="paragraph" w:styleId="Textbubliny">
    <w:name w:val="Balloon Text"/>
    <w:basedOn w:val="Normln"/>
    <w:link w:val="TextbublinyChar"/>
    <w:uiPriority w:val="99"/>
    <w:semiHidden/>
    <w:unhideWhenUsed/>
    <w:rsid w:val="00E236A1"/>
    <w:pPr>
      <w:spacing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236A1"/>
    <w:rPr>
      <w:rFonts w:ascii="Segoe UI" w:eastAsiaTheme="minorEastAsia" w:hAnsi="Segoe UI" w:cs="Segoe UI"/>
      <w:sz w:val="18"/>
      <w:szCs w:val="18"/>
    </w:rPr>
  </w:style>
  <w:style w:type="character" w:styleId="Odkaznakoment">
    <w:name w:val="annotation reference"/>
    <w:basedOn w:val="Standardnpsmoodstavce"/>
    <w:uiPriority w:val="99"/>
    <w:semiHidden/>
    <w:unhideWhenUsed/>
    <w:rPr>
      <w:sz w:val="16"/>
      <w:szCs w:val="16"/>
    </w:rPr>
  </w:style>
  <w:style w:type="paragraph" w:styleId="Textkomente">
    <w:name w:val="annotation text"/>
    <w:basedOn w:val="Normln"/>
    <w:link w:val="TextkomenteChar"/>
    <w:uiPriority w:val="99"/>
    <w:unhideWhenUsed/>
    <w:pPr>
      <w:spacing w:line="240" w:lineRule="auto"/>
    </w:pPr>
    <w:rPr>
      <w:sz w:val="20"/>
      <w:szCs w:val="20"/>
    </w:rPr>
  </w:style>
  <w:style w:type="character" w:customStyle="1" w:styleId="TextkomenteChar">
    <w:name w:val="Text komentáře Char"/>
    <w:basedOn w:val="Standardnpsmoodstavce"/>
    <w:link w:val="Textkomente"/>
    <w:uiPriority w:val="99"/>
    <w:rPr>
      <w:rFonts w:asciiTheme="minorHAnsi" w:eastAsiaTheme="minorEastAsia" w:hAnsiTheme="minorHAnsi"/>
    </w:rPr>
  </w:style>
  <w:style w:type="paragraph" w:styleId="Pedmtkomente">
    <w:name w:val="annotation subject"/>
    <w:basedOn w:val="Textkomente"/>
    <w:next w:val="Textkomente"/>
    <w:link w:val="PedmtkomenteChar"/>
    <w:uiPriority w:val="99"/>
    <w:semiHidden/>
    <w:unhideWhenUsed/>
    <w:rsid w:val="00A04770"/>
    <w:rPr>
      <w:b/>
      <w:bCs/>
    </w:rPr>
  </w:style>
  <w:style w:type="character" w:customStyle="1" w:styleId="PedmtkomenteChar">
    <w:name w:val="Předmět komentáře Char"/>
    <w:basedOn w:val="TextkomenteChar"/>
    <w:link w:val="Pedmtkomente"/>
    <w:uiPriority w:val="99"/>
    <w:semiHidden/>
    <w:rsid w:val="00A04770"/>
    <w:rPr>
      <w:rFonts w:asciiTheme="minorHAnsi" w:eastAsiaTheme="minorEastAsia" w:hAnsiTheme="minorHAnsi"/>
      <w:b/>
      <w:bCs/>
    </w:rPr>
  </w:style>
  <w:style w:type="table" w:customStyle="1" w:styleId="TabulkaK">
    <w:name w:val="Tabulka_K"/>
    <w:basedOn w:val="Normlntabulka"/>
    <w:uiPriority w:val="99"/>
    <w:rsid w:val="00463C93"/>
    <w:pPr>
      <w:jc w:val="both"/>
    </w:pPr>
    <w:rPr>
      <w:rFonts w:asciiTheme="minorHAnsi" w:hAnsiTheme="minorHAnsi"/>
      <w:sz w:val="22"/>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pPr>
        <w:keepNext/>
        <w:wordWrap/>
      </w:pPr>
      <w:rPr>
        <w:rFonts w:asciiTheme="minorHAnsi" w:hAnsiTheme="minorHAnsi"/>
        <w:sz w:val="22"/>
      </w:rPr>
    </w:tblStylePr>
  </w:style>
  <w:style w:type="table" w:customStyle="1" w:styleId="TabulkaPT">
    <w:name w:val="Tabulka_PT"/>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ZKR">
    <w:name w:val="Tabulka_ZKR"/>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UP">
    <w:name w:val="Tabulka_UP"/>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T">
    <w:name w:val="Tabulka_T"/>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P1">
    <w:name w:val="Tabulka_P1"/>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P2">
    <w:name w:val="Tabulka_P2"/>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P3">
    <w:name w:val="Tabulka_P3"/>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P4">
    <w:name w:val="Tabulka_P4"/>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RS">
    <w:name w:val="Tabulka_RS"/>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table" w:customStyle="1" w:styleId="TabulkaIB">
    <w:name w:val="Tabulka_IB"/>
    <w:basedOn w:val="Normlntabulka"/>
    <w:uiPriority w:val="99"/>
    <w:rsid w:val="00463C93"/>
    <w:pPr>
      <w:jc w:val="both"/>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keepNext/>
        <w:wordWrap/>
      </w:pPr>
    </w:tblStylePr>
  </w:style>
  <w:style w:type="paragraph" w:customStyle="1" w:styleId="TabulkaHlavicka">
    <w:name w:val="Tabulka_Hlavicka"/>
    <w:basedOn w:val="Normln"/>
    <w:qFormat/>
    <w:rsid w:val="006C0091"/>
    <w:pPr>
      <w:shd w:val="clear" w:color="auto" w:fill="9CC2E5" w:themeFill="accent1" w:themeFillTint="99"/>
    </w:pPr>
    <w:rPr>
      <w:sz w:val="24"/>
    </w:rPr>
  </w:style>
  <w:style w:type="paragraph" w:customStyle="1" w:styleId="TabulkaSouhrn">
    <w:name w:val="Tabulka_Souhrn"/>
    <w:basedOn w:val="Normln"/>
    <w:qFormat/>
    <w:rsid w:val="006C0091"/>
    <w:pPr>
      <w:shd w:val="clear" w:color="auto" w:fill="DEEAF6" w:themeFill="accent1" w:themeFillTint="33"/>
    </w:pPr>
    <w:rPr>
      <w:sz w:val="24"/>
    </w:rPr>
  </w:style>
  <w:style w:type="paragraph" w:styleId="Bezmezer">
    <w:name w:val="No Spacing"/>
    <w:link w:val="BezmezerChar"/>
    <w:uiPriority w:val="1"/>
    <w:qFormat/>
    <w:rsid w:val="002E35A6"/>
    <w:rPr>
      <w:rFonts w:asciiTheme="minorHAnsi" w:eastAsiaTheme="minorEastAsia" w:hAnsiTheme="minorHAnsi" w:cstheme="minorBidi"/>
      <w:sz w:val="22"/>
      <w:szCs w:val="22"/>
    </w:rPr>
  </w:style>
  <w:style w:type="character" w:customStyle="1" w:styleId="BezmezerChar">
    <w:name w:val="Bez mezer Char"/>
    <w:basedOn w:val="Standardnpsmoodstavce"/>
    <w:link w:val="Bezmezer"/>
    <w:uiPriority w:val="1"/>
    <w:rsid w:val="002E35A6"/>
    <w:rPr>
      <w:rFonts w:asciiTheme="minorHAnsi" w:eastAsiaTheme="minorEastAsia" w:hAnsiTheme="minorHAnsi" w:cstheme="minorBidi"/>
      <w:sz w:val="22"/>
      <w:szCs w:val="22"/>
    </w:rPr>
  </w:style>
  <w:style w:type="character" w:styleId="Zstupntext">
    <w:name w:val="Placeholder Text"/>
    <w:uiPriority w:val="99"/>
    <w:semiHidden/>
    <w:rsid w:val="002E35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F5F46-23D9-47F0-917F-0603AD4C0BD6}">
  <ds:schemaRefs>
    <ds:schemaRef ds:uri="http://schemas.openxmlformats.org/officeDocument/2006/bibliography"/>
  </ds:schemaRefs>
</ds:datastoreItem>
</file>

<file path=customXml/itemProps2.xml><?xml version="1.0" encoding="utf-8"?>
<ds:datastoreItem xmlns:ds="http://schemas.openxmlformats.org/officeDocument/2006/customXml" ds:itemID="{FC1B3608-DEB1-44D5-BC9A-35F925D23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15167</Words>
  <Characters>89486</Characters>
  <Application>Microsoft Office Word</Application>
  <DocSecurity>0</DocSecurity>
  <Lines>745</Lines>
  <Paragraphs>208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104445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2015-01-07T07:37:00Z</dcterms:created>
  <dcterms:modified xsi:type="dcterms:W3CDTF">2026-02-07T15:31:00Z</dcterms:modified>
</cp:coreProperties>
</file>